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78371B"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w:t>
      </w:r>
      <w:r w:rsidR="001B363C">
        <w:rPr>
          <w:rFonts w:cs="Arial"/>
          <w:b/>
          <w:sz w:val="24"/>
          <w:szCs w:val="24"/>
          <w:lang w:eastAsia="zh-CN"/>
        </w:rPr>
        <w:t>9</w:t>
      </w:r>
      <w:r w:rsidR="001E41F3">
        <w:rPr>
          <w:b/>
          <w:i/>
          <w:noProof/>
          <w:sz w:val="28"/>
        </w:rPr>
        <w:tab/>
      </w:r>
      <w:r w:rsidRPr="00F82F01">
        <w:rPr>
          <w:rFonts w:cs="Arial"/>
          <w:b/>
          <w:sz w:val="24"/>
          <w:szCs w:val="24"/>
          <w:lang w:eastAsia="zh-CN"/>
        </w:rPr>
        <w:t>R4-23</w:t>
      </w:r>
      <w:r w:rsidR="00821798">
        <w:rPr>
          <w:rFonts w:cs="Arial"/>
          <w:b/>
          <w:sz w:val="24"/>
          <w:szCs w:val="24"/>
          <w:lang w:eastAsia="zh-CN"/>
        </w:rPr>
        <w:t>18999</w:t>
      </w:r>
    </w:p>
    <w:p w14:paraId="7CB45193" w14:textId="4016006E" w:rsidR="001E41F3" w:rsidRDefault="001B363C" w:rsidP="005E2C44">
      <w:pPr>
        <w:pStyle w:val="CRCoverPage"/>
        <w:outlineLvl w:val="0"/>
        <w:rPr>
          <w:b/>
          <w:noProof/>
          <w:sz w:val="24"/>
        </w:rPr>
      </w:pPr>
      <w:r w:rsidRPr="001B363C">
        <w:rPr>
          <w:rFonts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8C954" w:rsidR="001E41F3" w:rsidRPr="00653D41" w:rsidRDefault="00653D41" w:rsidP="00E13F3D">
            <w:pPr>
              <w:pStyle w:val="CRCoverPage"/>
              <w:spacing w:after="0"/>
              <w:jc w:val="center"/>
              <w:rPr>
                <w:b/>
                <w:noProof/>
              </w:rPr>
            </w:pPr>
            <w:r w:rsidRPr="00653D41">
              <w:rPr>
                <w:b/>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767D7" w:rsidR="001E41F3" w:rsidRPr="00653D41" w:rsidRDefault="00653D41">
            <w:pPr>
              <w:pStyle w:val="CRCoverPage"/>
              <w:spacing w:after="0"/>
              <w:jc w:val="center"/>
              <w:rPr>
                <w:b/>
                <w:noProof/>
                <w:sz w:val="28"/>
              </w:rPr>
            </w:pPr>
            <w:r w:rsidRPr="00653D41">
              <w:rPr>
                <w:b/>
              </w:rPr>
              <w:t>18.</w:t>
            </w:r>
            <w:r w:rsidR="001E2FCE">
              <w:rPr>
                <w:b/>
              </w:rPr>
              <w:t>3</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3709B" w:rsidR="001E41F3" w:rsidRDefault="00653D41">
            <w:pPr>
              <w:pStyle w:val="CRCoverPage"/>
              <w:spacing w:after="0"/>
              <w:ind w:left="100"/>
              <w:rPr>
                <w:noProof/>
              </w:rPr>
            </w:pPr>
            <w:r w:rsidRPr="00653D41">
              <w:t xml:space="preserve">Draft CR on </w:t>
            </w:r>
            <w:r w:rsidR="0088009B">
              <w:t>Rx requirements for SL-U single carrier operation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B3881" w:rsidR="001E41F3" w:rsidRDefault="00653D41">
            <w:pPr>
              <w:pStyle w:val="CRCoverPage"/>
              <w:spacing w:after="0"/>
              <w:ind w:left="100"/>
              <w:rPr>
                <w:noProof/>
              </w:rPr>
            </w:pPr>
            <w:r>
              <w:t>2023-</w:t>
            </w:r>
            <w:r w:rsidR="001B363C">
              <w:t>11</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27DCF" w:rsidR="001E41F3" w:rsidRDefault="000B2ED6">
            <w:pPr>
              <w:pStyle w:val="CRCoverPage"/>
              <w:spacing w:after="0"/>
              <w:ind w:left="100"/>
              <w:rPr>
                <w:noProof/>
              </w:rPr>
            </w:pPr>
            <w:r>
              <w:rPr>
                <w:noProof/>
              </w:rPr>
              <w:t>There are some minor errors</w:t>
            </w:r>
            <w:r w:rsidR="00551C1B">
              <w:rPr>
                <w:noProof/>
              </w:rPr>
              <w:t xml:space="preserve"> for </w:t>
            </w:r>
            <w:r>
              <w:rPr>
                <w:noProof/>
              </w:rPr>
              <w:t>Rx requirements for SL-U single carrier operation, which</w:t>
            </w:r>
            <w:r w:rsidR="00551C1B">
              <w:rPr>
                <w:noProof/>
              </w:rPr>
              <w:t xml:space="preserve"> need to be </w:t>
            </w:r>
            <w:r>
              <w:rPr>
                <w:noProof/>
              </w:rPr>
              <w:t>revised</w:t>
            </w:r>
            <w:r w:rsidR="00551C1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02B36" w:rsidR="001E41F3" w:rsidRDefault="000B2ED6">
            <w:pPr>
              <w:pStyle w:val="CRCoverPage"/>
              <w:spacing w:after="0"/>
              <w:ind w:left="100"/>
              <w:rPr>
                <w:noProof/>
              </w:rPr>
            </w:pPr>
            <w:r>
              <w:rPr>
                <w:noProof/>
              </w:rPr>
              <w:t xml:space="preserve">Several maintenace </w:t>
            </w:r>
            <w:r w:rsidR="00030C33">
              <w:rPr>
                <w:noProof/>
              </w:rPr>
              <w:t>correction</w:t>
            </w:r>
            <w:r>
              <w:rPr>
                <w:noProof/>
              </w:rPr>
              <w:t>s for Rx requirements for SL-U single carrier operation based on the agreed bi</w:t>
            </w:r>
            <w:r>
              <w:rPr>
                <w:rFonts w:hint="eastAsia"/>
                <w:noProof/>
                <w:lang w:eastAsia="zh-CN"/>
              </w:rPr>
              <w:t>g</w:t>
            </w:r>
            <w:r>
              <w:rPr>
                <w:noProof/>
                <w:lang w:eastAsia="zh-CN"/>
              </w:rPr>
              <w:t xml:space="preserve"> CR</w:t>
            </w:r>
            <w:r w:rsidR="00030C33">
              <w:rPr>
                <w:noProof/>
                <w:lang w:eastAsia="zh-CN"/>
              </w:rPr>
              <w:t xml:space="preserve"> R4-2317793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0F4D0" w:rsidR="001E41F3" w:rsidRDefault="00551C1B">
            <w:pPr>
              <w:pStyle w:val="CRCoverPage"/>
              <w:spacing w:after="0"/>
              <w:ind w:left="100"/>
              <w:rPr>
                <w:noProof/>
              </w:rPr>
            </w:pPr>
            <w:r w:rsidRPr="00551C1B">
              <w:rPr>
                <w:noProof/>
              </w:rPr>
              <w:t xml:space="preserve">The </w:t>
            </w:r>
            <w:r w:rsidR="000B2ED6">
              <w:rPr>
                <w:noProof/>
              </w:rPr>
              <w:t>Rx requirements for SL-U single carrier operation are not correct</w:t>
            </w:r>
            <w:r w:rsidRPr="00551C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88C43" w:rsidR="001E41F3" w:rsidRDefault="00A654D5">
            <w:pPr>
              <w:pStyle w:val="CRCoverPage"/>
              <w:spacing w:after="0"/>
              <w:ind w:left="100"/>
              <w:rPr>
                <w:noProof/>
              </w:rPr>
            </w:pPr>
            <w:r>
              <w:rPr>
                <w:noProof/>
              </w:rPr>
              <w:t>7</w:t>
            </w:r>
            <w:r w:rsidR="00653D41">
              <w:rPr>
                <w:noProof/>
              </w:rPr>
              <w:t>.3</w:t>
            </w:r>
            <w:r w:rsidR="00653D41">
              <w:rPr>
                <w:rFonts w:hint="eastAsia"/>
                <w:noProof/>
                <w:lang w:eastAsia="zh-CN"/>
              </w:rPr>
              <w:t>E</w:t>
            </w:r>
            <w:r w:rsidR="00653D41">
              <w:rPr>
                <w:noProof/>
              </w:rPr>
              <w:t xml:space="preserve">, </w:t>
            </w:r>
            <w:r>
              <w:rPr>
                <w:noProof/>
              </w:rPr>
              <w:t>7</w:t>
            </w:r>
            <w:bookmarkStart w:id="3" w:name="_GoBack"/>
            <w:bookmarkEnd w:id="3"/>
            <w:r w:rsidR="00653D41">
              <w:rPr>
                <w:noProof/>
              </w:rPr>
              <w:t>.4E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4A90827B" w:rsidR="00653D41" w:rsidRDefault="00653D41" w:rsidP="004A7959">
      <w:pP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7B4FB6B7" w14:textId="77777777" w:rsidR="004A7959" w:rsidRPr="004A7959" w:rsidRDefault="004A7959" w:rsidP="004A7959">
      <w:pPr>
        <w:keepNext/>
        <w:keepLines/>
        <w:spacing w:before="180"/>
        <w:ind w:left="1134" w:hanging="1134"/>
        <w:outlineLvl w:val="1"/>
        <w:rPr>
          <w:rFonts w:ascii="Arial" w:eastAsia="等线" w:hAnsi="Arial"/>
          <w:sz w:val="32"/>
          <w:lang w:eastAsia="zh-CN"/>
        </w:rPr>
      </w:pPr>
      <w:r w:rsidRPr="004A7959">
        <w:rPr>
          <w:rFonts w:ascii="Arial" w:eastAsia="等线" w:hAnsi="Arial"/>
          <w:sz w:val="32"/>
          <w:lang w:eastAsia="zh-CN"/>
        </w:rPr>
        <w:t>7.3</w:t>
      </w:r>
      <w:r w:rsidRPr="004A7959">
        <w:rPr>
          <w:rFonts w:ascii="Arial" w:eastAsia="等线" w:hAnsi="Arial" w:hint="eastAsia"/>
          <w:sz w:val="32"/>
          <w:lang w:eastAsia="zh-CN"/>
        </w:rPr>
        <w:t>E</w:t>
      </w:r>
      <w:r w:rsidRPr="004A7959">
        <w:rPr>
          <w:rFonts w:ascii="Arial" w:eastAsia="等线" w:hAnsi="Arial"/>
          <w:sz w:val="32"/>
          <w:lang w:eastAsia="zh-CN"/>
        </w:rPr>
        <w:tab/>
        <w:t>Reference sensitivity for</w:t>
      </w:r>
      <w:r w:rsidRPr="004A7959">
        <w:rPr>
          <w:rFonts w:ascii="Arial" w:eastAsia="等线" w:hAnsi="Arial" w:hint="eastAsia"/>
          <w:sz w:val="32"/>
          <w:lang w:eastAsia="zh-CN"/>
        </w:rPr>
        <w:t xml:space="preserve"> V2X</w:t>
      </w:r>
    </w:p>
    <w:p w14:paraId="3C217960" w14:textId="77777777" w:rsidR="004A7959" w:rsidRPr="004A7959" w:rsidRDefault="004A7959" w:rsidP="004A7959">
      <w:pPr>
        <w:keepNext/>
        <w:keepLines/>
        <w:spacing w:before="120"/>
        <w:ind w:left="1134" w:hanging="1134"/>
        <w:outlineLvl w:val="2"/>
        <w:rPr>
          <w:rFonts w:ascii="Arial" w:eastAsia="等线" w:hAnsi="Arial"/>
          <w:sz w:val="28"/>
        </w:rPr>
      </w:pPr>
      <w:r w:rsidRPr="004A7959">
        <w:rPr>
          <w:rFonts w:ascii="Arial" w:eastAsia="等线" w:hAnsi="Arial"/>
          <w:sz w:val="28"/>
        </w:rPr>
        <w:t>7.3</w:t>
      </w:r>
      <w:r w:rsidRPr="004A7959">
        <w:rPr>
          <w:rFonts w:ascii="Arial" w:eastAsia="等线" w:hAnsi="Arial" w:hint="eastAsia"/>
          <w:sz w:val="28"/>
          <w:lang w:eastAsia="zh-CN"/>
        </w:rPr>
        <w:t>E</w:t>
      </w:r>
      <w:r w:rsidRPr="004A7959">
        <w:rPr>
          <w:rFonts w:ascii="Arial" w:eastAsia="等线" w:hAnsi="Arial"/>
          <w:sz w:val="28"/>
        </w:rPr>
        <w:t>.1</w:t>
      </w:r>
      <w:r w:rsidRPr="004A7959">
        <w:rPr>
          <w:rFonts w:ascii="Arial" w:eastAsia="等线" w:hAnsi="Arial"/>
          <w:sz w:val="28"/>
        </w:rPr>
        <w:tab/>
        <w:t>General</w:t>
      </w:r>
    </w:p>
    <w:p w14:paraId="6B3A2B1E" w14:textId="77777777" w:rsidR="004A7959" w:rsidRPr="004A7959" w:rsidRDefault="004A7959" w:rsidP="004A7959">
      <w:pPr>
        <w:rPr>
          <w:rFonts w:eastAsia="等线"/>
        </w:rPr>
      </w:pPr>
      <w:r w:rsidRPr="004A7959">
        <w:rPr>
          <w:rFonts w:eastAsia="等线"/>
        </w:rPr>
        <w:t xml:space="preserve">The reference sensitivity power level </w:t>
      </w:r>
      <w:r w:rsidRPr="004A7959">
        <w:rPr>
          <w:rFonts w:eastAsia="等线" w:hint="eastAsia"/>
          <w:lang w:eastAsia="zh-CN"/>
        </w:rPr>
        <w:t>P</w:t>
      </w:r>
      <w:r w:rsidRPr="004A7959">
        <w:rPr>
          <w:rFonts w:eastAsia="等线"/>
          <w:vertAlign w:val="subscript"/>
        </w:rPr>
        <w:t>REFSENS</w:t>
      </w:r>
      <w:r w:rsidRPr="004A7959">
        <w:rPr>
          <w:rFonts w:eastAsia="等线" w:hint="eastAsia"/>
          <w:vertAlign w:val="subscript"/>
          <w:lang w:eastAsia="zh-CN"/>
        </w:rPr>
        <w:t>_V2X</w:t>
      </w:r>
      <w:r w:rsidRPr="004A7959">
        <w:rPr>
          <w:rFonts w:eastAsia="等线"/>
        </w:rPr>
        <w:t xml:space="preserve"> is the minimum mean power applied to each one of the UE antenna </w:t>
      </w:r>
      <w:proofErr w:type="gramStart"/>
      <w:r w:rsidRPr="004A7959">
        <w:rPr>
          <w:rFonts w:eastAsia="等线"/>
        </w:rPr>
        <w:t>port</w:t>
      </w:r>
      <w:proofErr w:type="gramEnd"/>
      <w:r w:rsidRPr="004A7959">
        <w:rPr>
          <w:rFonts w:eastAsia="等线" w:hint="eastAsia"/>
        </w:rPr>
        <w:t xml:space="preserve"> </w:t>
      </w:r>
      <w:r w:rsidRPr="004A7959">
        <w:rPr>
          <w:rFonts w:eastAsia="等线"/>
        </w:rPr>
        <w:t xml:space="preserve">for </w:t>
      </w:r>
      <w:r w:rsidRPr="004A7959">
        <w:rPr>
          <w:rFonts w:eastAsia="等线" w:hint="eastAsia"/>
          <w:lang w:eastAsia="zh-CN"/>
        </w:rPr>
        <w:t>V2X</w:t>
      </w:r>
      <w:r w:rsidRPr="004A7959">
        <w:rPr>
          <w:rFonts w:eastAsia="等线"/>
        </w:rPr>
        <w:t xml:space="preserve"> UE, at which the throughput shall meet or exceed the requirements for the specified reference measurement channel.</w:t>
      </w:r>
    </w:p>
    <w:p w14:paraId="31951689" w14:textId="77777777" w:rsidR="004A7959" w:rsidRPr="004A7959" w:rsidRDefault="004A7959" w:rsidP="004A7959">
      <w:pPr>
        <w:keepNext/>
        <w:keepLines/>
        <w:spacing w:before="120"/>
        <w:ind w:left="1134" w:hanging="1134"/>
        <w:outlineLvl w:val="2"/>
        <w:rPr>
          <w:rFonts w:ascii="Arial" w:eastAsia="等线" w:hAnsi="Arial"/>
          <w:sz w:val="28"/>
          <w:lang w:eastAsia="zh-CN"/>
        </w:rPr>
      </w:pPr>
      <w:r w:rsidRPr="004A7959">
        <w:rPr>
          <w:rFonts w:ascii="Arial" w:eastAsia="等线" w:hAnsi="Arial"/>
          <w:sz w:val="28"/>
          <w:lang w:eastAsia="zh-CN"/>
        </w:rPr>
        <w:t>7.3</w:t>
      </w:r>
      <w:r w:rsidRPr="004A7959">
        <w:rPr>
          <w:rFonts w:ascii="Arial" w:eastAsia="等线" w:hAnsi="Arial" w:hint="eastAsia"/>
          <w:sz w:val="28"/>
          <w:lang w:eastAsia="zh-CN"/>
        </w:rPr>
        <w:t>E</w:t>
      </w:r>
      <w:r w:rsidRPr="004A7959">
        <w:rPr>
          <w:rFonts w:ascii="Arial" w:eastAsia="等线" w:hAnsi="Arial"/>
          <w:sz w:val="28"/>
          <w:lang w:eastAsia="zh-CN"/>
        </w:rPr>
        <w:t>.2</w:t>
      </w:r>
      <w:r w:rsidRPr="004A7959">
        <w:rPr>
          <w:rFonts w:ascii="Arial" w:eastAsia="等线" w:hAnsi="Arial"/>
          <w:sz w:val="28"/>
          <w:lang w:eastAsia="zh-CN"/>
        </w:rPr>
        <w:tab/>
        <w:t>Minimum requirements</w:t>
      </w:r>
    </w:p>
    <w:p w14:paraId="3F8E4A54" w14:textId="77777777" w:rsidR="004A7959" w:rsidRPr="004A7959" w:rsidRDefault="004A7959" w:rsidP="004A7959">
      <w:pPr>
        <w:rPr>
          <w:rFonts w:eastAsia="等线"/>
        </w:rPr>
      </w:pPr>
      <w:r w:rsidRPr="004A7959">
        <w:rPr>
          <w:rFonts w:eastAsia="等线"/>
        </w:rPr>
        <w:t xml:space="preserve">When UE is configured for </w:t>
      </w:r>
      <w:r w:rsidRPr="004A7959">
        <w:rPr>
          <w:rFonts w:eastAsia="等线" w:hint="eastAsia"/>
          <w:lang w:eastAsia="zh-CN"/>
        </w:rPr>
        <w:t>NR</w:t>
      </w:r>
      <w:r w:rsidRPr="004A7959">
        <w:rPr>
          <w:rFonts w:eastAsia="等线"/>
        </w:rPr>
        <w:t xml:space="preserve"> </w:t>
      </w:r>
      <w:r w:rsidRPr="004A7959">
        <w:rPr>
          <w:rFonts w:eastAsia="等线" w:hint="eastAsia"/>
          <w:lang w:eastAsia="zh-CN"/>
        </w:rPr>
        <w:t xml:space="preserve">V2X </w:t>
      </w:r>
      <w:r w:rsidRPr="004A7959">
        <w:rPr>
          <w:rFonts w:eastAsia="等线"/>
        </w:rPr>
        <w:t xml:space="preserve">reception non-concurrent with </w:t>
      </w:r>
      <w:r w:rsidRPr="004A7959">
        <w:rPr>
          <w:rFonts w:eastAsia="等线" w:hint="eastAsia"/>
          <w:lang w:eastAsia="zh-CN"/>
        </w:rPr>
        <w:t>NR</w:t>
      </w:r>
      <w:r w:rsidRPr="004A7959">
        <w:rPr>
          <w:rFonts w:eastAsia="等线"/>
        </w:rPr>
        <w:t xml:space="preserve"> uplink transmissions for </w:t>
      </w:r>
      <w:r w:rsidRPr="004A7959">
        <w:rPr>
          <w:rFonts w:eastAsia="等线" w:hint="eastAsia"/>
          <w:lang w:eastAsia="zh-CN"/>
        </w:rPr>
        <w:t>NR</w:t>
      </w:r>
      <w:r w:rsidRPr="004A7959">
        <w:rPr>
          <w:rFonts w:eastAsia="等线"/>
        </w:rPr>
        <w:t xml:space="preserve"> </w:t>
      </w:r>
      <w:r w:rsidRPr="004A7959">
        <w:rPr>
          <w:rFonts w:eastAsia="等线" w:hint="eastAsia"/>
          <w:lang w:eastAsia="zh-CN"/>
        </w:rPr>
        <w:t>V2X</w:t>
      </w:r>
      <w:r w:rsidRPr="004A7959">
        <w:rPr>
          <w:rFonts w:eastAsia="等线"/>
        </w:rPr>
        <w:t xml:space="preserve"> operating bands specified in Table 5.</w:t>
      </w:r>
      <w:r w:rsidRPr="004A7959">
        <w:rPr>
          <w:rFonts w:eastAsia="等线" w:hint="eastAsia"/>
          <w:lang w:eastAsia="zh-CN"/>
        </w:rPr>
        <w:t>2E</w:t>
      </w:r>
      <w:r w:rsidRPr="004A7959">
        <w:rPr>
          <w:rFonts w:eastAsia="等线"/>
          <w:lang w:eastAsia="zh-CN"/>
        </w:rPr>
        <w:t>.1</w:t>
      </w:r>
      <w:r w:rsidRPr="004A7959">
        <w:rPr>
          <w:rFonts w:eastAsia="等线"/>
        </w:rPr>
        <w:t xml:space="preserve">-1, the throughput shall be ≥ 95% of the maximum throughput of the reference measurement channels as specified in Annexes </w:t>
      </w:r>
      <w:r w:rsidRPr="004A7959">
        <w:rPr>
          <w:rFonts w:eastAsia="等线" w:hint="eastAsia"/>
          <w:lang w:eastAsia="zh-CN"/>
        </w:rPr>
        <w:t>A.7.2</w:t>
      </w:r>
      <w:r w:rsidRPr="004A7959">
        <w:rPr>
          <w:rFonts w:eastAsia="等线"/>
        </w:rPr>
        <w:t xml:space="preserve"> with parameters specified in Table 7.3</w:t>
      </w:r>
      <w:r w:rsidRPr="004A7959">
        <w:rPr>
          <w:rFonts w:eastAsia="等线" w:hint="eastAsia"/>
          <w:lang w:eastAsia="zh-CN"/>
        </w:rPr>
        <w:t>E</w:t>
      </w:r>
      <w:r w:rsidRPr="004A7959">
        <w:rPr>
          <w:rFonts w:eastAsia="等线"/>
        </w:rPr>
        <w:t>.</w:t>
      </w:r>
      <w:r w:rsidRPr="004A7959">
        <w:rPr>
          <w:rFonts w:eastAsia="等线" w:hint="eastAsia"/>
          <w:lang w:eastAsia="zh-CN"/>
        </w:rPr>
        <w:t>2</w:t>
      </w:r>
      <w:r w:rsidRPr="004A7959">
        <w:rPr>
          <w:rFonts w:eastAsia="等线"/>
        </w:rPr>
        <w:t>-1.</w:t>
      </w:r>
    </w:p>
    <w:p w14:paraId="50C65A12" w14:textId="77777777" w:rsidR="004A7959" w:rsidRPr="004A7959" w:rsidRDefault="004A7959" w:rsidP="004A7959">
      <w:pPr>
        <w:keepNext/>
        <w:keepLines/>
        <w:spacing w:before="60"/>
        <w:jc w:val="center"/>
        <w:rPr>
          <w:rFonts w:ascii="Arial" w:eastAsia="等线" w:hAnsi="Arial"/>
          <w:b/>
        </w:rPr>
      </w:pPr>
      <w:r w:rsidRPr="004A7959">
        <w:rPr>
          <w:rFonts w:ascii="Arial" w:eastAsia="等线" w:hAnsi="Arial"/>
          <w:b/>
        </w:rPr>
        <w:t>Table 7.3</w:t>
      </w:r>
      <w:r w:rsidRPr="004A7959">
        <w:rPr>
          <w:rFonts w:ascii="Arial" w:eastAsia="等线" w:hAnsi="Arial" w:hint="eastAsia"/>
          <w:b/>
          <w:lang w:eastAsia="zh-CN"/>
        </w:rPr>
        <w:t>E</w:t>
      </w:r>
      <w:r w:rsidRPr="004A7959">
        <w:rPr>
          <w:rFonts w:ascii="Arial" w:eastAsia="等线" w:hAnsi="Arial"/>
          <w:b/>
        </w:rPr>
        <w:t>.</w:t>
      </w:r>
      <w:r w:rsidRPr="004A7959">
        <w:rPr>
          <w:rFonts w:ascii="Arial" w:eastAsia="等线" w:hAnsi="Arial" w:hint="eastAsia"/>
          <w:b/>
          <w:lang w:eastAsia="zh-CN"/>
        </w:rPr>
        <w:t>2</w:t>
      </w:r>
      <w:r w:rsidRPr="004A7959">
        <w:rPr>
          <w:rFonts w:ascii="Arial" w:eastAsia="等线" w:hAnsi="Arial"/>
          <w:b/>
        </w:rPr>
        <w:t xml:space="preserve">-1: Reference sensitivity of </w:t>
      </w:r>
      <w:r w:rsidRPr="004A7959">
        <w:rPr>
          <w:rFonts w:ascii="Arial" w:eastAsia="等线" w:hAnsi="Arial" w:hint="eastAsia"/>
          <w:b/>
          <w:lang w:eastAsia="zh-CN"/>
        </w:rPr>
        <w:t>NR</w:t>
      </w:r>
      <w:r w:rsidRPr="004A7959">
        <w:rPr>
          <w:rFonts w:ascii="Arial" w:eastAsia="等线" w:hAnsi="Arial"/>
          <w:b/>
        </w:rPr>
        <w:t xml:space="preserve"> V2X Bands (</w:t>
      </w:r>
      <w:r w:rsidRPr="004A7959">
        <w:rPr>
          <w:rFonts w:ascii="Arial" w:eastAsia="等线" w:hAnsi="Arial" w:hint="eastAsia"/>
          <w:b/>
          <w:lang w:eastAsia="zh-CN"/>
        </w:rPr>
        <w:t>PC5</w:t>
      </w:r>
      <w:r w:rsidRPr="004A7959">
        <w:rPr>
          <w:rFonts w:ascii="Arial" w:eastAsia="等线" w:hAnsi="Arial"/>
          <w:b/>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4A7959" w:rsidRPr="004A7959" w14:paraId="08F6CF00" w14:textId="77777777" w:rsidTr="004A7959">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647A5168"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 xml:space="preserve">NR </w:t>
            </w:r>
            <w:r w:rsidRPr="004A7959">
              <w:rPr>
                <w:rFonts w:ascii="Arial" w:eastAsia="等线" w:hAnsi="Arial" w:cs="Arial"/>
                <w:b/>
                <w:sz w:val="18"/>
              </w:rPr>
              <w:t>V2X</w:t>
            </w:r>
            <w:r w:rsidRPr="004A7959">
              <w:rPr>
                <w:rFonts w:ascii="Arial" w:eastAsia="等线" w:hAnsi="Arial" w:cs="Arial" w:hint="eastAsia"/>
                <w:b/>
                <w:sz w:val="18"/>
                <w:lang w:eastAsia="zh-CN"/>
              </w:rPr>
              <w:br/>
            </w:r>
            <w:r w:rsidRPr="004A7959">
              <w:rPr>
                <w:rFonts w:ascii="Arial" w:eastAsia="等线" w:hAnsi="Arial" w:cs="Arial"/>
                <w:b/>
                <w:sz w:val="18"/>
              </w:rPr>
              <w:t>Band</w:t>
            </w:r>
          </w:p>
        </w:tc>
        <w:tc>
          <w:tcPr>
            <w:tcW w:w="820" w:type="dxa"/>
            <w:vMerge w:val="restart"/>
            <w:tcBorders>
              <w:top w:val="single" w:sz="4" w:space="0" w:color="auto"/>
              <w:left w:val="single" w:sz="4" w:space="0" w:color="auto"/>
              <w:right w:val="single" w:sz="4" w:space="0" w:color="auto"/>
            </w:tcBorders>
          </w:tcPr>
          <w:p w14:paraId="43920010"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b/>
                <w:sz w:val="18"/>
                <w:lang w:eastAsia="zh-CN"/>
              </w:rPr>
              <w:t>SCS</w:t>
            </w:r>
            <w:r w:rsidRPr="004A7959">
              <w:rPr>
                <w:rFonts w:ascii="Arial" w:eastAsia="等线" w:hAnsi="Arial" w:cs="Arial" w:hint="eastAsia"/>
                <w:b/>
                <w:sz w:val="18"/>
                <w:lang w:eastAsia="zh-CN"/>
              </w:rPr>
              <w:br/>
            </w:r>
            <w:r w:rsidRPr="004A7959">
              <w:rPr>
                <w:rFonts w:ascii="Arial" w:eastAsia="等线" w:hAnsi="Arial" w:cs="Arial"/>
                <w:b/>
                <w:sz w:val="18"/>
                <w:lang w:eastAsia="zh-CN"/>
              </w:rPr>
              <w:t>kHz</w:t>
            </w:r>
          </w:p>
        </w:tc>
        <w:tc>
          <w:tcPr>
            <w:tcW w:w="7113" w:type="dxa"/>
            <w:gridSpan w:val="6"/>
            <w:tcBorders>
              <w:top w:val="single" w:sz="4" w:space="0" w:color="auto"/>
              <w:left w:val="single" w:sz="4" w:space="0" w:color="auto"/>
              <w:right w:val="single" w:sz="4" w:space="0" w:color="auto"/>
            </w:tcBorders>
          </w:tcPr>
          <w:p w14:paraId="53193443"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b/>
                <w:sz w:val="18"/>
              </w:rPr>
              <w:t>Channel bandwidth</w:t>
            </w:r>
            <w:r w:rsidRPr="004A7959">
              <w:rPr>
                <w:rFonts w:ascii="Arial" w:eastAsia="等线" w:hAnsi="Arial" w:cs="Arial" w:hint="eastAsia"/>
                <w:b/>
                <w:sz w:val="18"/>
                <w:lang w:eastAsia="zh-CN"/>
              </w:rPr>
              <w:t xml:space="preserve"> /</w:t>
            </w:r>
            <w:r w:rsidRPr="004A7959">
              <w:rPr>
                <w:rFonts w:ascii="Arial" w:eastAsia="等线" w:hAnsi="Arial"/>
                <w:b/>
                <w:sz w:val="18"/>
              </w:rPr>
              <w:t xml:space="preserve"> </w:t>
            </w:r>
            <w:r w:rsidRPr="004A7959">
              <w:rPr>
                <w:rFonts w:ascii="Arial" w:eastAsia="等线" w:hAnsi="Arial" w:cs="Arial"/>
                <w:b/>
                <w:sz w:val="18"/>
                <w:lang w:eastAsia="zh-CN"/>
              </w:rPr>
              <w:t>P</w:t>
            </w:r>
            <w:r w:rsidRPr="004A7959">
              <w:rPr>
                <w:rFonts w:ascii="Arial" w:eastAsia="等线" w:hAnsi="Arial" w:cs="Arial"/>
                <w:b/>
                <w:sz w:val="18"/>
                <w:vertAlign w:val="subscript"/>
                <w:lang w:eastAsia="zh-CN"/>
              </w:rPr>
              <w:t>REFSENS_V2X</w:t>
            </w:r>
            <w:r w:rsidRPr="004A7959">
              <w:rPr>
                <w:rFonts w:ascii="Arial" w:eastAsia="等线" w:hAnsi="Arial" w:cs="Arial" w:hint="eastAsia"/>
                <w:b/>
                <w:sz w:val="18"/>
                <w:lang w:eastAsia="zh-CN"/>
              </w:rPr>
              <w:t>(dBm)</w:t>
            </w:r>
          </w:p>
        </w:tc>
      </w:tr>
      <w:tr w:rsidR="004A7959" w:rsidRPr="004A7959" w14:paraId="4F17F245" w14:textId="77777777" w:rsidTr="004A7959">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7F6FF29C" w14:textId="77777777" w:rsidR="004A7959" w:rsidRPr="004A7959" w:rsidRDefault="004A7959" w:rsidP="004A7959">
            <w:pPr>
              <w:keepNext/>
              <w:keepLines/>
              <w:spacing w:after="0"/>
              <w:jc w:val="center"/>
              <w:rPr>
                <w:rFonts w:ascii="Arial" w:eastAsia="等线" w:hAnsi="Arial" w:cs="Arial"/>
                <w:b/>
                <w:sz w:val="18"/>
              </w:rPr>
            </w:pPr>
          </w:p>
        </w:tc>
        <w:tc>
          <w:tcPr>
            <w:tcW w:w="820" w:type="dxa"/>
            <w:vMerge/>
            <w:tcBorders>
              <w:left w:val="single" w:sz="4" w:space="0" w:color="auto"/>
              <w:right w:val="single" w:sz="4" w:space="0" w:color="auto"/>
            </w:tcBorders>
          </w:tcPr>
          <w:p w14:paraId="04BB530C" w14:textId="77777777" w:rsidR="004A7959" w:rsidRPr="004A7959" w:rsidRDefault="004A7959" w:rsidP="004A7959">
            <w:pPr>
              <w:keepNext/>
              <w:keepLines/>
              <w:spacing w:after="0"/>
              <w:jc w:val="center"/>
              <w:rPr>
                <w:rFonts w:ascii="Arial" w:eastAsia="等线" w:hAnsi="Arial" w:cs="Arial"/>
                <w:b/>
                <w:sz w:val="18"/>
                <w:lang w:eastAsia="zh-CN"/>
              </w:rPr>
            </w:pPr>
          </w:p>
        </w:tc>
        <w:tc>
          <w:tcPr>
            <w:tcW w:w="1094" w:type="dxa"/>
          </w:tcPr>
          <w:p w14:paraId="216D96F4"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hint="eastAsia"/>
                <w:b/>
                <w:sz w:val="18"/>
                <w:lang w:eastAsia="ko-KR"/>
              </w:rPr>
              <w:t>5MHz</w:t>
            </w:r>
            <w:r w:rsidRPr="004A7959">
              <w:rPr>
                <w:rFonts w:ascii="Arial" w:eastAsia="等线" w:hAnsi="Arial" w:cs="Arial"/>
                <w:b/>
                <w:sz w:val="18"/>
                <w:vertAlign w:val="superscript"/>
                <w:lang w:eastAsia="ko-KR"/>
              </w:rPr>
              <w:t>4</w:t>
            </w:r>
          </w:p>
        </w:tc>
        <w:tc>
          <w:tcPr>
            <w:tcW w:w="1094" w:type="dxa"/>
            <w:shd w:val="clear" w:color="auto" w:fill="auto"/>
          </w:tcPr>
          <w:p w14:paraId="0444CCD6"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10</w:t>
            </w:r>
            <w:r w:rsidRPr="004A7959">
              <w:rPr>
                <w:rFonts w:ascii="Arial" w:eastAsia="等线" w:hAnsi="Arial" w:cs="Arial"/>
                <w:b/>
                <w:sz w:val="18"/>
              </w:rPr>
              <w:t xml:space="preserve"> MHz</w:t>
            </w:r>
          </w:p>
        </w:tc>
        <w:tc>
          <w:tcPr>
            <w:tcW w:w="1151" w:type="dxa"/>
            <w:shd w:val="clear" w:color="auto" w:fill="auto"/>
          </w:tcPr>
          <w:p w14:paraId="5E72D813"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20</w:t>
            </w:r>
            <w:r w:rsidRPr="004A7959">
              <w:rPr>
                <w:rFonts w:ascii="Arial" w:eastAsia="等线" w:hAnsi="Arial" w:cs="Arial"/>
                <w:b/>
                <w:sz w:val="18"/>
              </w:rPr>
              <w:t xml:space="preserve"> MHz</w:t>
            </w:r>
          </w:p>
        </w:tc>
        <w:tc>
          <w:tcPr>
            <w:tcW w:w="1175" w:type="dxa"/>
            <w:shd w:val="clear" w:color="auto" w:fill="auto"/>
          </w:tcPr>
          <w:p w14:paraId="76D842CA"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30</w:t>
            </w:r>
            <w:r w:rsidRPr="004A7959">
              <w:rPr>
                <w:rFonts w:ascii="Arial" w:eastAsia="等线" w:hAnsi="Arial" w:cs="Arial"/>
                <w:b/>
                <w:sz w:val="18"/>
              </w:rPr>
              <w:t xml:space="preserve"> MHz</w:t>
            </w:r>
          </w:p>
        </w:tc>
        <w:tc>
          <w:tcPr>
            <w:tcW w:w="1207" w:type="dxa"/>
            <w:shd w:val="clear" w:color="auto" w:fill="auto"/>
          </w:tcPr>
          <w:p w14:paraId="6187432E"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4</w:t>
            </w:r>
            <w:r w:rsidRPr="004A7959">
              <w:rPr>
                <w:rFonts w:ascii="Arial" w:eastAsia="等线" w:hAnsi="Arial" w:cs="Arial"/>
                <w:b/>
                <w:sz w:val="18"/>
              </w:rPr>
              <w:t>0 MHz</w:t>
            </w:r>
          </w:p>
        </w:tc>
        <w:tc>
          <w:tcPr>
            <w:tcW w:w="1392" w:type="dxa"/>
            <w:shd w:val="clear" w:color="auto" w:fill="auto"/>
          </w:tcPr>
          <w:p w14:paraId="1D292909"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b/>
                <w:sz w:val="18"/>
              </w:rPr>
              <w:t>Duplex</w:t>
            </w:r>
            <w:r w:rsidRPr="004A7959">
              <w:rPr>
                <w:rFonts w:ascii="Arial" w:eastAsia="等线" w:hAnsi="Arial" w:cs="Arial" w:hint="eastAsia"/>
                <w:b/>
                <w:sz w:val="18"/>
                <w:lang w:eastAsia="zh-CN"/>
              </w:rPr>
              <w:br/>
            </w:r>
            <w:r w:rsidRPr="004A7959">
              <w:rPr>
                <w:rFonts w:ascii="Arial" w:eastAsia="等线" w:hAnsi="Arial" w:cs="Arial"/>
                <w:b/>
                <w:sz w:val="18"/>
              </w:rPr>
              <w:t>Mode</w:t>
            </w:r>
          </w:p>
        </w:tc>
      </w:tr>
      <w:tr w:rsidR="004A7959" w:rsidRPr="004A7959" w14:paraId="6587C496" w14:textId="77777777" w:rsidTr="004A7959">
        <w:trPr>
          <w:trHeight w:val="184"/>
          <w:jc w:val="center"/>
        </w:trPr>
        <w:tc>
          <w:tcPr>
            <w:tcW w:w="993" w:type="dxa"/>
            <w:vMerge w:val="restart"/>
            <w:tcBorders>
              <w:left w:val="single" w:sz="4" w:space="0" w:color="auto"/>
              <w:right w:val="single" w:sz="4" w:space="0" w:color="auto"/>
            </w:tcBorders>
            <w:shd w:val="clear" w:color="auto" w:fill="auto"/>
          </w:tcPr>
          <w:p w14:paraId="64B61D27"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sz w:val="18"/>
                <w:lang w:eastAsia="ko-KR"/>
              </w:rPr>
              <w:t>n</w:t>
            </w:r>
            <w:r w:rsidRPr="004A7959">
              <w:rPr>
                <w:rFonts w:ascii="Arial" w:eastAsia="等线" w:hAnsi="Arial" w:cs="Arial" w:hint="eastAsia"/>
                <w:sz w:val="18"/>
                <w:lang w:eastAsia="ko-KR"/>
              </w:rPr>
              <w:t>14</w:t>
            </w:r>
          </w:p>
        </w:tc>
        <w:tc>
          <w:tcPr>
            <w:tcW w:w="820" w:type="dxa"/>
            <w:tcBorders>
              <w:left w:val="single" w:sz="4" w:space="0" w:color="auto"/>
              <w:right w:val="single" w:sz="4" w:space="0" w:color="auto"/>
            </w:tcBorders>
          </w:tcPr>
          <w:p w14:paraId="39894413"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hint="eastAsia"/>
                <w:sz w:val="18"/>
                <w:lang w:eastAsia="ko-KR"/>
              </w:rPr>
              <w:t>15</w:t>
            </w:r>
          </w:p>
        </w:tc>
        <w:tc>
          <w:tcPr>
            <w:tcW w:w="1094" w:type="dxa"/>
          </w:tcPr>
          <w:p w14:paraId="62055DC0"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-95.9</w:t>
            </w:r>
          </w:p>
        </w:tc>
        <w:tc>
          <w:tcPr>
            <w:tcW w:w="1094" w:type="dxa"/>
            <w:shd w:val="clear" w:color="auto" w:fill="auto"/>
          </w:tcPr>
          <w:p w14:paraId="02EA6838"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-92.7</w:t>
            </w:r>
          </w:p>
        </w:tc>
        <w:tc>
          <w:tcPr>
            <w:tcW w:w="1151" w:type="dxa"/>
            <w:shd w:val="clear" w:color="auto" w:fill="auto"/>
          </w:tcPr>
          <w:p w14:paraId="75ACDB2C" w14:textId="77777777" w:rsidR="004A7959" w:rsidRPr="004A7959" w:rsidRDefault="004A7959" w:rsidP="004A7959">
            <w:pPr>
              <w:keepNext/>
              <w:keepLines/>
              <w:spacing w:after="0"/>
              <w:jc w:val="center"/>
              <w:rPr>
                <w:rFonts w:ascii="Arial" w:eastAsia="等线" w:hAnsi="Arial" w:cs="Arial"/>
                <w:b/>
                <w:sz w:val="18"/>
                <w:lang w:eastAsia="zh-CN"/>
              </w:rPr>
            </w:pPr>
          </w:p>
        </w:tc>
        <w:tc>
          <w:tcPr>
            <w:tcW w:w="1175" w:type="dxa"/>
            <w:shd w:val="clear" w:color="auto" w:fill="auto"/>
          </w:tcPr>
          <w:p w14:paraId="036114FC" w14:textId="77777777" w:rsidR="004A7959" w:rsidRPr="004A7959" w:rsidRDefault="004A7959" w:rsidP="004A7959">
            <w:pPr>
              <w:keepNext/>
              <w:keepLines/>
              <w:spacing w:after="0"/>
              <w:jc w:val="center"/>
              <w:rPr>
                <w:rFonts w:ascii="Arial" w:eastAsia="等线" w:hAnsi="Arial" w:cs="Arial"/>
                <w:b/>
                <w:sz w:val="18"/>
                <w:lang w:eastAsia="zh-CN"/>
              </w:rPr>
            </w:pPr>
          </w:p>
        </w:tc>
        <w:tc>
          <w:tcPr>
            <w:tcW w:w="1207" w:type="dxa"/>
            <w:shd w:val="clear" w:color="auto" w:fill="auto"/>
          </w:tcPr>
          <w:p w14:paraId="3E6EC49D" w14:textId="77777777" w:rsidR="004A7959" w:rsidRPr="004A7959" w:rsidRDefault="004A7959" w:rsidP="004A7959">
            <w:pPr>
              <w:keepNext/>
              <w:keepLines/>
              <w:spacing w:after="0"/>
              <w:jc w:val="center"/>
              <w:rPr>
                <w:rFonts w:ascii="Arial" w:eastAsia="等线" w:hAnsi="Arial" w:cs="Arial"/>
                <w:b/>
                <w:sz w:val="18"/>
                <w:lang w:eastAsia="zh-CN"/>
              </w:rPr>
            </w:pPr>
          </w:p>
        </w:tc>
        <w:tc>
          <w:tcPr>
            <w:tcW w:w="1392" w:type="dxa"/>
            <w:vMerge w:val="restart"/>
            <w:shd w:val="clear" w:color="auto" w:fill="auto"/>
          </w:tcPr>
          <w:p w14:paraId="3A79964C" w14:textId="77777777" w:rsidR="004A7959" w:rsidRPr="004A7959" w:rsidRDefault="004A7959" w:rsidP="004A7959">
            <w:pPr>
              <w:keepNext/>
              <w:keepLines/>
              <w:spacing w:after="0"/>
              <w:jc w:val="center"/>
              <w:rPr>
                <w:rFonts w:ascii="Arial" w:eastAsia="Malgun Gothic" w:hAnsi="Arial" w:cs="Arial"/>
                <w:b/>
                <w:sz w:val="18"/>
                <w:lang w:eastAsia="ko-KR"/>
              </w:rPr>
            </w:pPr>
            <w:r w:rsidRPr="004A7959">
              <w:rPr>
                <w:rFonts w:ascii="Arial" w:eastAsia="Malgun Gothic" w:hAnsi="Arial" w:cs="Arial"/>
                <w:bCs/>
                <w:sz w:val="18"/>
                <w:lang w:eastAsia="ko-KR"/>
              </w:rPr>
              <w:t>HD</w:t>
            </w:r>
          </w:p>
        </w:tc>
      </w:tr>
      <w:tr w:rsidR="004A7959" w:rsidRPr="004A7959" w14:paraId="2EA195E8" w14:textId="77777777" w:rsidTr="004A7959">
        <w:trPr>
          <w:trHeight w:val="184"/>
          <w:jc w:val="center"/>
        </w:trPr>
        <w:tc>
          <w:tcPr>
            <w:tcW w:w="993" w:type="dxa"/>
            <w:vMerge/>
            <w:tcBorders>
              <w:left w:val="single" w:sz="4" w:space="0" w:color="auto"/>
              <w:right w:val="single" w:sz="4" w:space="0" w:color="auto"/>
            </w:tcBorders>
            <w:shd w:val="clear" w:color="auto" w:fill="auto"/>
          </w:tcPr>
          <w:p w14:paraId="248DACAC" w14:textId="77777777" w:rsidR="004A7959" w:rsidRPr="004A7959" w:rsidRDefault="004A7959" w:rsidP="004A7959">
            <w:pPr>
              <w:keepNext/>
              <w:keepLines/>
              <w:spacing w:after="0"/>
              <w:jc w:val="center"/>
              <w:rPr>
                <w:rFonts w:ascii="Arial" w:eastAsia="等线" w:hAnsi="Arial" w:cs="Arial"/>
                <w:b/>
                <w:sz w:val="18"/>
              </w:rPr>
            </w:pPr>
          </w:p>
        </w:tc>
        <w:tc>
          <w:tcPr>
            <w:tcW w:w="820" w:type="dxa"/>
            <w:tcBorders>
              <w:left w:val="single" w:sz="4" w:space="0" w:color="auto"/>
              <w:right w:val="single" w:sz="4" w:space="0" w:color="auto"/>
            </w:tcBorders>
          </w:tcPr>
          <w:p w14:paraId="6A2617D3"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hint="eastAsia"/>
                <w:sz w:val="18"/>
                <w:lang w:eastAsia="ko-KR"/>
              </w:rPr>
              <w:t>30</w:t>
            </w:r>
          </w:p>
        </w:tc>
        <w:tc>
          <w:tcPr>
            <w:tcW w:w="1094" w:type="dxa"/>
          </w:tcPr>
          <w:p w14:paraId="526CF595" w14:textId="77777777" w:rsidR="004A7959" w:rsidRPr="004A7959" w:rsidRDefault="004A7959" w:rsidP="004A7959">
            <w:pPr>
              <w:keepNext/>
              <w:keepLines/>
              <w:spacing w:after="0"/>
              <w:jc w:val="center"/>
              <w:rPr>
                <w:rFonts w:ascii="Arial" w:eastAsia="等线" w:hAnsi="Arial" w:cs="Arial"/>
                <w:b/>
                <w:sz w:val="18"/>
                <w:lang w:eastAsia="zh-CN"/>
              </w:rPr>
            </w:pPr>
          </w:p>
        </w:tc>
        <w:tc>
          <w:tcPr>
            <w:tcW w:w="1094" w:type="dxa"/>
            <w:shd w:val="clear" w:color="auto" w:fill="auto"/>
          </w:tcPr>
          <w:p w14:paraId="39163F9A"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-93.0</w:t>
            </w:r>
          </w:p>
        </w:tc>
        <w:tc>
          <w:tcPr>
            <w:tcW w:w="1151" w:type="dxa"/>
            <w:shd w:val="clear" w:color="auto" w:fill="auto"/>
          </w:tcPr>
          <w:p w14:paraId="2592D50F" w14:textId="77777777" w:rsidR="004A7959" w:rsidRPr="004A7959" w:rsidRDefault="004A7959" w:rsidP="004A7959">
            <w:pPr>
              <w:keepNext/>
              <w:keepLines/>
              <w:spacing w:after="0"/>
              <w:jc w:val="center"/>
              <w:rPr>
                <w:rFonts w:ascii="Arial" w:eastAsia="等线" w:hAnsi="Arial" w:cs="Arial"/>
                <w:b/>
                <w:sz w:val="18"/>
                <w:lang w:eastAsia="zh-CN"/>
              </w:rPr>
            </w:pPr>
          </w:p>
        </w:tc>
        <w:tc>
          <w:tcPr>
            <w:tcW w:w="1175" w:type="dxa"/>
            <w:shd w:val="clear" w:color="auto" w:fill="auto"/>
          </w:tcPr>
          <w:p w14:paraId="0D045953" w14:textId="77777777" w:rsidR="004A7959" w:rsidRPr="004A7959" w:rsidRDefault="004A7959" w:rsidP="004A7959">
            <w:pPr>
              <w:keepNext/>
              <w:keepLines/>
              <w:spacing w:after="0"/>
              <w:jc w:val="center"/>
              <w:rPr>
                <w:rFonts w:ascii="Arial" w:eastAsia="等线" w:hAnsi="Arial" w:cs="Arial"/>
                <w:b/>
                <w:sz w:val="18"/>
                <w:lang w:eastAsia="zh-CN"/>
              </w:rPr>
            </w:pPr>
          </w:p>
        </w:tc>
        <w:tc>
          <w:tcPr>
            <w:tcW w:w="1207" w:type="dxa"/>
            <w:shd w:val="clear" w:color="auto" w:fill="auto"/>
          </w:tcPr>
          <w:p w14:paraId="7AE37374" w14:textId="77777777" w:rsidR="004A7959" w:rsidRPr="004A7959" w:rsidRDefault="004A7959" w:rsidP="004A7959">
            <w:pPr>
              <w:keepNext/>
              <w:keepLines/>
              <w:spacing w:after="0"/>
              <w:jc w:val="center"/>
              <w:rPr>
                <w:rFonts w:ascii="Arial" w:eastAsia="等线" w:hAnsi="Arial" w:cs="Arial"/>
                <w:b/>
                <w:sz w:val="18"/>
                <w:lang w:eastAsia="zh-CN"/>
              </w:rPr>
            </w:pPr>
          </w:p>
        </w:tc>
        <w:tc>
          <w:tcPr>
            <w:tcW w:w="1392" w:type="dxa"/>
            <w:vMerge/>
            <w:shd w:val="clear" w:color="auto" w:fill="auto"/>
          </w:tcPr>
          <w:p w14:paraId="02D13316" w14:textId="77777777" w:rsidR="004A7959" w:rsidRPr="004A7959" w:rsidRDefault="004A7959" w:rsidP="004A7959">
            <w:pPr>
              <w:keepNext/>
              <w:keepLines/>
              <w:spacing w:after="0"/>
              <w:jc w:val="center"/>
              <w:rPr>
                <w:rFonts w:ascii="Arial" w:eastAsia="等线" w:hAnsi="Arial" w:cs="Arial"/>
                <w:b/>
                <w:sz w:val="18"/>
              </w:rPr>
            </w:pPr>
          </w:p>
        </w:tc>
      </w:tr>
      <w:tr w:rsidR="004A7959" w:rsidRPr="004A7959" w14:paraId="12AA0678" w14:textId="77777777" w:rsidTr="004A7959">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0800A0A1" w14:textId="77777777" w:rsidR="004A7959" w:rsidRPr="004A7959" w:rsidRDefault="004A7959" w:rsidP="004A7959">
            <w:pPr>
              <w:keepNext/>
              <w:keepLines/>
              <w:spacing w:after="0"/>
              <w:jc w:val="center"/>
              <w:rPr>
                <w:rFonts w:ascii="Arial" w:eastAsia="等线" w:hAnsi="Arial" w:cs="Arial"/>
                <w:b/>
                <w:sz w:val="18"/>
              </w:rPr>
            </w:pPr>
          </w:p>
        </w:tc>
        <w:tc>
          <w:tcPr>
            <w:tcW w:w="820" w:type="dxa"/>
            <w:tcBorders>
              <w:left w:val="single" w:sz="4" w:space="0" w:color="auto"/>
              <w:right w:val="single" w:sz="4" w:space="0" w:color="auto"/>
            </w:tcBorders>
          </w:tcPr>
          <w:p w14:paraId="1B1F0593"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hint="eastAsia"/>
                <w:sz w:val="18"/>
                <w:lang w:eastAsia="ko-KR"/>
              </w:rPr>
              <w:t>60</w:t>
            </w:r>
          </w:p>
        </w:tc>
        <w:tc>
          <w:tcPr>
            <w:tcW w:w="1094" w:type="dxa"/>
          </w:tcPr>
          <w:p w14:paraId="10259E04" w14:textId="77777777" w:rsidR="004A7959" w:rsidRPr="004A7959" w:rsidRDefault="004A7959" w:rsidP="004A7959">
            <w:pPr>
              <w:keepNext/>
              <w:keepLines/>
              <w:spacing w:after="0"/>
              <w:jc w:val="center"/>
              <w:rPr>
                <w:rFonts w:ascii="Arial" w:eastAsia="等线" w:hAnsi="Arial" w:cs="Arial"/>
                <w:b/>
                <w:sz w:val="18"/>
                <w:lang w:eastAsia="zh-CN"/>
              </w:rPr>
            </w:pPr>
          </w:p>
        </w:tc>
        <w:tc>
          <w:tcPr>
            <w:tcW w:w="1094" w:type="dxa"/>
            <w:shd w:val="clear" w:color="auto" w:fill="auto"/>
          </w:tcPr>
          <w:p w14:paraId="0E2BA91E" w14:textId="77777777" w:rsidR="004A7959" w:rsidRPr="004A7959" w:rsidRDefault="004A7959" w:rsidP="004A7959">
            <w:pPr>
              <w:keepNext/>
              <w:keepLines/>
              <w:spacing w:after="0"/>
              <w:jc w:val="center"/>
              <w:rPr>
                <w:rFonts w:ascii="Arial" w:eastAsia="等线" w:hAnsi="Arial" w:cs="Arial"/>
                <w:b/>
                <w:sz w:val="18"/>
                <w:lang w:eastAsia="zh-CN"/>
              </w:rPr>
            </w:pPr>
          </w:p>
        </w:tc>
        <w:tc>
          <w:tcPr>
            <w:tcW w:w="1151" w:type="dxa"/>
            <w:shd w:val="clear" w:color="auto" w:fill="auto"/>
          </w:tcPr>
          <w:p w14:paraId="3C039713" w14:textId="77777777" w:rsidR="004A7959" w:rsidRPr="004A7959" w:rsidRDefault="004A7959" w:rsidP="004A7959">
            <w:pPr>
              <w:keepNext/>
              <w:keepLines/>
              <w:spacing w:after="0"/>
              <w:jc w:val="center"/>
              <w:rPr>
                <w:rFonts w:ascii="Arial" w:eastAsia="等线" w:hAnsi="Arial" w:cs="Arial"/>
                <w:b/>
                <w:sz w:val="18"/>
                <w:lang w:eastAsia="zh-CN"/>
              </w:rPr>
            </w:pPr>
          </w:p>
        </w:tc>
        <w:tc>
          <w:tcPr>
            <w:tcW w:w="1175" w:type="dxa"/>
            <w:shd w:val="clear" w:color="auto" w:fill="auto"/>
          </w:tcPr>
          <w:p w14:paraId="70C79010" w14:textId="77777777" w:rsidR="004A7959" w:rsidRPr="004A7959" w:rsidRDefault="004A7959" w:rsidP="004A7959">
            <w:pPr>
              <w:keepNext/>
              <w:keepLines/>
              <w:spacing w:after="0"/>
              <w:jc w:val="center"/>
              <w:rPr>
                <w:rFonts w:ascii="Arial" w:eastAsia="等线" w:hAnsi="Arial" w:cs="Arial"/>
                <w:b/>
                <w:sz w:val="18"/>
                <w:lang w:eastAsia="zh-CN"/>
              </w:rPr>
            </w:pPr>
          </w:p>
        </w:tc>
        <w:tc>
          <w:tcPr>
            <w:tcW w:w="1207" w:type="dxa"/>
            <w:shd w:val="clear" w:color="auto" w:fill="auto"/>
          </w:tcPr>
          <w:p w14:paraId="32EE9FB0" w14:textId="77777777" w:rsidR="004A7959" w:rsidRPr="004A7959" w:rsidRDefault="004A7959" w:rsidP="004A7959">
            <w:pPr>
              <w:keepNext/>
              <w:keepLines/>
              <w:spacing w:after="0"/>
              <w:jc w:val="center"/>
              <w:rPr>
                <w:rFonts w:ascii="Arial" w:eastAsia="等线" w:hAnsi="Arial" w:cs="Arial"/>
                <w:b/>
                <w:sz w:val="18"/>
                <w:lang w:eastAsia="zh-CN"/>
              </w:rPr>
            </w:pPr>
          </w:p>
        </w:tc>
        <w:tc>
          <w:tcPr>
            <w:tcW w:w="1392" w:type="dxa"/>
            <w:vMerge/>
            <w:shd w:val="clear" w:color="auto" w:fill="auto"/>
          </w:tcPr>
          <w:p w14:paraId="0770EFBE" w14:textId="77777777" w:rsidR="004A7959" w:rsidRPr="004A7959" w:rsidRDefault="004A7959" w:rsidP="004A7959">
            <w:pPr>
              <w:keepNext/>
              <w:keepLines/>
              <w:spacing w:after="0"/>
              <w:jc w:val="center"/>
              <w:rPr>
                <w:rFonts w:ascii="Arial" w:eastAsia="等线" w:hAnsi="Arial" w:cs="Arial"/>
                <w:b/>
                <w:sz w:val="18"/>
              </w:rPr>
            </w:pPr>
          </w:p>
        </w:tc>
      </w:tr>
      <w:tr w:rsidR="004A7959" w:rsidRPr="004A7959" w14:paraId="38BA322C" w14:textId="77777777" w:rsidTr="004A7959">
        <w:trPr>
          <w:trHeight w:val="199"/>
          <w:jc w:val="center"/>
        </w:trPr>
        <w:tc>
          <w:tcPr>
            <w:tcW w:w="993" w:type="dxa"/>
            <w:tcBorders>
              <w:bottom w:val="nil"/>
            </w:tcBorders>
            <w:shd w:val="clear" w:color="auto" w:fill="auto"/>
            <w:vAlign w:val="center"/>
          </w:tcPr>
          <w:p w14:paraId="1FC6F726"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n38</w:t>
            </w:r>
          </w:p>
        </w:tc>
        <w:tc>
          <w:tcPr>
            <w:tcW w:w="820" w:type="dxa"/>
          </w:tcPr>
          <w:p w14:paraId="2F042035"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15</w:t>
            </w:r>
          </w:p>
        </w:tc>
        <w:tc>
          <w:tcPr>
            <w:tcW w:w="1094" w:type="dxa"/>
          </w:tcPr>
          <w:p w14:paraId="4C545BF5" w14:textId="77777777" w:rsidR="004A7959" w:rsidRPr="004A7959" w:rsidRDefault="004A7959" w:rsidP="004A7959">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5B58A383"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-96.5</w:t>
            </w:r>
          </w:p>
        </w:tc>
        <w:tc>
          <w:tcPr>
            <w:tcW w:w="1151" w:type="dxa"/>
            <w:shd w:val="clear" w:color="auto" w:fill="auto"/>
            <w:vAlign w:val="center"/>
          </w:tcPr>
          <w:p w14:paraId="7285CCCD"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-93.2</w:t>
            </w:r>
          </w:p>
        </w:tc>
        <w:tc>
          <w:tcPr>
            <w:tcW w:w="1175" w:type="dxa"/>
            <w:shd w:val="clear" w:color="auto" w:fill="auto"/>
          </w:tcPr>
          <w:p w14:paraId="120ECA1D"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Malgun Gothic" w:hAnsi="Arial" w:hint="eastAsia"/>
                <w:sz w:val="18"/>
                <w:szCs w:val="18"/>
                <w:lang w:eastAsia="ko-KR"/>
              </w:rPr>
              <w:t>-91.</w:t>
            </w:r>
            <w:r w:rsidRPr="004A7959">
              <w:rPr>
                <w:rFonts w:ascii="Arial" w:eastAsia="Malgun Gothic" w:hAnsi="Arial"/>
                <w:sz w:val="18"/>
                <w:szCs w:val="18"/>
                <w:lang w:eastAsia="ko-KR"/>
              </w:rPr>
              <w:t>4</w:t>
            </w:r>
          </w:p>
        </w:tc>
        <w:tc>
          <w:tcPr>
            <w:tcW w:w="1207" w:type="dxa"/>
            <w:shd w:val="clear" w:color="auto" w:fill="auto"/>
            <w:vAlign w:val="center"/>
          </w:tcPr>
          <w:p w14:paraId="5C6C74E7"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-90.1</w:t>
            </w:r>
          </w:p>
        </w:tc>
        <w:tc>
          <w:tcPr>
            <w:tcW w:w="1392" w:type="dxa"/>
            <w:vMerge w:val="restart"/>
            <w:shd w:val="clear" w:color="auto" w:fill="auto"/>
          </w:tcPr>
          <w:p w14:paraId="47CDAEDD" w14:textId="77777777" w:rsidR="004A7959" w:rsidRPr="004A7959" w:rsidRDefault="004A7959" w:rsidP="004A7959">
            <w:pPr>
              <w:keepNext/>
              <w:keepLines/>
              <w:spacing w:after="0"/>
              <w:jc w:val="center"/>
              <w:rPr>
                <w:rFonts w:ascii="Arial" w:eastAsia="等线" w:hAnsi="Arial"/>
                <w:sz w:val="18"/>
                <w:szCs w:val="18"/>
              </w:rPr>
            </w:pPr>
            <w:r w:rsidRPr="004A7959">
              <w:rPr>
                <w:rFonts w:ascii="Arial" w:eastAsia="等线" w:hAnsi="Arial" w:hint="eastAsia"/>
                <w:sz w:val="18"/>
                <w:szCs w:val="18"/>
                <w:lang w:eastAsia="zh-CN"/>
              </w:rPr>
              <w:t>HD</w:t>
            </w:r>
          </w:p>
        </w:tc>
      </w:tr>
      <w:tr w:rsidR="004A7959" w:rsidRPr="004A7959" w14:paraId="3026FC0D" w14:textId="77777777" w:rsidTr="004A7959">
        <w:trPr>
          <w:trHeight w:val="199"/>
          <w:jc w:val="center"/>
        </w:trPr>
        <w:tc>
          <w:tcPr>
            <w:tcW w:w="993" w:type="dxa"/>
            <w:tcBorders>
              <w:top w:val="nil"/>
              <w:bottom w:val="nil"/>
            </w:tcBorders>
            <w:shd w:val="clear" w:color="auto" w:fill="auto"/>
            <w:vAlign w:val="center"/>
          </w:tcPr>
          <w:p w14:paraId="5A238C50" w14:textId="77777777" w:rsidR="004A7959" w:rsidRPr="004A7959" w:rsidRDefault="004A7959" w:rsidP="004A7959">
            <w:pPr>
              <w:keepNext/>
              <w:keepLines/>
              <w:spacing w:after="0"/>
              <w:jc w:val="center"/>
              <w:rPr>
                <w:rFonts w:ascii="Arial" w:eastAsia="等线" w:hAnsi="Arial"/>
                <w:sz w:val="18"/>
                <w:szCs w:val="18"/>
                <w:lang w:eastAsia="zh-CN"/>
              </w:rPr>
            </w:pPr>
          </w:p>
        </w:tc>
        <w:tc>
          <w:tcPr>
            <w:tcW w:w="820" w:type="dxa"/>
          </w:tcPr>
          <w:p w14:paraId="20CABA19"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30</w:t>
            </w:r>
          </w:p>
        </w:tc>
        <w:tc>
          <w:tcPr>
            <w:tcW w:w="1094" w:type="dxa"/>
          </w:tcPr>
          <w:p w14:paraId="1C520D2D" w14:textId="77777777" w:rsidR="004A7959" w:rsidRPr="004A7959" w:rsidRDefault="004A7959" w:rsidP="004A7959">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12D044C0"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-96.1</w:t>
            </w:r>
          </w:p>
        </w:tc>
        <w:tc>
          <w:tcPr>
            <w:tcW w:w="1151" w:type="dxa"/>
            <w:shd w:val="clear" w:color="auto" w:fill="auto"/>
            <w:vAlign w:val="center"/>
          </w:tcPr>
          <w:p w14:paraId="5AEA4593"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-93.4</w:t>
            </w:r>
          </w:p>
        </w:tc>
        <w:tc>
          <w:tcPr>
            <w:tcW w:w="1175" w:type="dxa"/>
            <w:shd w:val="clear" w:color="auto" w:fill="auto"/>
          </w:tcPr>
          <w:p w14:paraId="687C11B6"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Malgun Gothic" w:hAnsi="Arial" w:hint="eastAsia"/>
                <w:sz w:val="18"/>
                <w:szCs w:val="18"/>
                <w:lang w:eastAsia="ko-KR"/>
              </w:rPr>
              <w:t>-9</w:t>
            </w:r>
            <w:r w:rsidRPr="004A7959">
              <w:rPr>
                <w:rFonts w:ascii="Arial" w:eastAsia="Malgun Gothic" w:hAnsi="Arial"/>
                <w:sz w:val="18"/>
                <w:szCs w:val="18"/>
                <w:lang w:eastAsia="ko-KR"/>
              </w:rPr>
              <w:t>1.7</w:t>
            </w:r>
          </w:p>
        </w:tc>
        <w:tc>
          <w:tcPr>
            <w:tcW w:w="1207" w:type="dxa"/>
            <w:shd w:val="clear" w:color="auto" w:fill="auto"/>
            <w:vAlign w:val="center"/>
          </w:tcPr>
          <w:p w14:paraId="7AC04FE0" w14:textId="77777777" w:rsidR="004A7959" w:rsidRPr="004A7959" w:rsidRDefault="004A7959" w:rsidP="004A7959">
            <w:pPr>
              <w:keepNext/>
              <w:keepLines/>
              <w:spacing w:after="0"/>
              <w:jc w:val="center"/>
              <w:rPr>
                <w:rFonts w:ascii="CG Times (WN)" w:eastAsia="等线" w:hAnsi="CG Times (WN)"/>
                <w:bCs/>
                <w:sz w:val="18"/>
                <w:szCs w:val="18"/>
                <w:lang w:eastAsia="zh-CN"/>
              </w:rPr>
            </w:pPr>
            <w:r w:rsidRPr="004A7959">
              <w:rPr>
                <w:rFonts w:ascii="Arial" w:eastAsia="等线" w:hAnsi="Arial" w:cs="Arial"/>
                <w:sz w:val="18"/>
                <w:szCs w:val="18"/>
                <w:lang w:eastAsia="ko-KR"/>
              </w:rPr>
              <w:t>-90.2</w:t>
            </w:r>
          </w:p>
        </w:tc>
        <w:tc>
          <w:tcPr>
            <w:tcW w:w="1392" w:type="dxa"/>
            <w:vMerge/>
            <w:shd w:val="clear" w:color="auto" w:fill="auto"/>
          </w:tcPr>
          <w:p w14:paraId="3EC53FA2" w14:textId="77777777" w:rsidR="004A7959" w:rsidRPr="004A7959" w:rsidRDefault="004A7959" w:rsidP="004A7959">
            <w:pPr>
              <w:keepNext/>
              <w:keepLines/>
              <w:spacing w:after="0"/>
              <w:jc w:val="center"/>
              <w:rPr>
                <w:rFonts w:ascii="Arial" w:eastAsia="等线" w:hAnsi="Arial"/>
                <w:sz w:val="18"/>
                <w:szCs w:val="18"/>
                <w:lang w:eastAsia="zh-CN"/>
              </w:rPr>
            </w:pPr>
          </w:p>
        </w:tc>
      </w:tr>
      <w:tr w:rsidR="004A7959" w:rsidRPr="004A7959" w14:paraId="68298159" w14:textId="77777777" w:rsidTr="004A7959">
        <w:trPr>
          <w:trHeight w:val="199"/>
          <w:jc w:val="center"/>
        </w:trPr>
        <w:tc>
          <w:tcPr>
            <w:tcW w:w="993" w:type="dxa"/>
            <w:tcBorders>
              <w:top w:val="nil"/>
              <w:bottom w:val="single" w:sz="4" w:space="0" w:color="auto"/>
            </w:tcBorders>
            <w:shd w:val="clear" w:color="auto" w:fill="auto"/>
            <w:vAlign w:val="center"/>
          </w:tcPr>
          <w:p w14:paraId="62A03C29" w14:textId="77777777" w:rsidR="004A7959" w:rsidRPr="004A7959" w:rsidRDefault="004A7959" w:rsidP="004A7959">
            <w:pPr>
              <w:keepNext/>
              <w:keepLines/>
              <w:spacing w:after="0"/>
              <w:jc w:val="center"/>
              <w:rPr>
                <w:rFonts w:ascii="Arial" w:eastAsia="等线" w:hAnsi="Arial"/>
                <w:sz w:val="18"/>
                <w:szCs w:val="18"/>
                <w:lang w:eastAsia="zh-CN"/>
              </w:rPr>
            </w:pPr>
          </w:p>
        </w:tc>
        <w:tc>
          <w:tcPr>
            <w:tcW w:w="820" w:type="dxa"/>
          </w:tcPr>
          <w:p w14:paraId="3830EF00"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60</w:t>
            </w:r>
          </w:p>
        </w:tc>
        <w:tc>
          <w:tcPr>
            <w:tcW w:w="1094" w:type="dxa"/>
          </w:tcPr>
          <w:p w14:paraId="484DA160" w14:textId="77777777" w:rsidR="004A7959" w:rsidRPr="004A7959" w:rsidRDefault="004A7959" w:rsidP="004A7959">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6534B990"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-96.9</w:t>
            </w:r>
          </w:p>
        </w:tc>
        <w:tc>
          <w:tcPr>
            <w:tcW w:w="1151" w:type="dxa"/>
            <w:shd w:val="clear" w:color="auto" w:fill="auto"/>
            <w:vAlign w:val="center"/>
          </w:tcPr>
          <w:p w14:paraId="32BFB369"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-93.1</w:t>
            </w:r>
          </w:p>
        </w:tc>
        <w:tc>
          <w:tcPr>
            <w:tcW w:w="1175" w:type="dxa"/>
            <w:shd w:val="clear" w:color="auto" w:fill="auto"/>
          </w:tcPr>
          <w:p w14:paraId="7F52A4C6"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Malgun Gothic" w:hAnsi="Arial" w:hint="eastAsia"/>
                <w:sz w:val="18"/>
                <w:szCs w:val="18"/>
                <w:lang w:eastAsia="ko-KR"/>
              </w:rPr>
              <w:t>-91.</w:t>
            </w:r>
            <w:r w:rsidRPr="004A7959">
              <w:rPr>
                <w:rFonts w:ascii="Arial" w:eastAsia="Malgun Gothic" w:hAnsi="Arial"/>
                <w:sz w:val="18"/>
                <w:szCs w:val="18"/>
                <w:lang w:eastAsia="ko-KR"/>
              </w:rPr>
              <w:t>9</w:t>
            </w:r>
          </w:p>
        </w:tc>
        <w:tc>
          <w:tcPr>
            <w:tcW w:w="1207" w:type="dxa"/>
            <w:shd w:val="clear" w:color="auto" w:fill="auto"/>
            <w:vAlign w:val="center"/>
          </w:tcPr>
          <w:p w14:paraId="208833C5" w14:textId="77777777" w:rsidR="004A7959" w:rsidRPr="004A7959" w:rsidRDefault="004A7959" w:rsidP="004A7959">
            <w:pPr>
              <w:keepNext/>
              <w:keepLines/>
              <w:spacing w:after="0"/>
              <w:jc w:val="center"/>
              <w:rPr>
                <w:rFonts w:ascii="CG Times (WN)" w:eastAsia="等线" w:hAnsi="CG Times (WN)"/>
                <w:bCs/>
                <w:sz w:val="18"/>
                <w:szCs w:val="18"/>
                <w:lang w:eastAsia="zh-CN"/>
              </w:rPr>
            </w:pPr>
            <w:r w:rsidRPr="004A7959">
              <w:rPr>
                <w:rFonts w:ascii="Arial" w:eastAsia="等线" w:hAnsi="Arial" w:cs="Arial"/>
                <w:sz w:val="18"/>
                <w:szCs w:val="18"/>
                <w:lang w:eastAsia="ko-KR"/>
              </w:rPr>
              <w:t>-90.4</w:t>
            </w:r>
          </w:p>
        </w:tc>
        <w:tc>
          <w:tcPr>
            <w:tcW w:w="1392" w:type="dxa"/>
            <w:vMerge/>
            <w:shd w:val="clear" w:color="auto" w:fill="auto"/>
          </w:tcPr>
          <w:p w14:paraId="2436DF84" w14:textId="77777777" w:rsidR="004A7959" w:rsidRPr="004A7959" w:rsidRDefault="004A7959" w:rsidP="004A7959">
            <w:pPr>
              <w:keepNext/>
              <w:keepLines/>
              <w:spacing w:after="0"/>
              <w:jc w:val="center"/>
              <w:rPr>
                <w:rFonts w:ascii="Arial" w:eastAsia="等线" w:hAnsi="Arial"/>
                <w:sz w:val="18"/>
                <w:szCs w:val="18"/>
                <w:lang w:eastAsia="zh-CN"/>
              </w:rPr>
            </w:pPr>
          </w:p>
        </w:tc>
      </w:tr>
      <w:tr w:rsidR="004A7959" w:rsidRPr="004A7959" w14:paraId="63288713" w14:textId="77777777" w:rsidTr="004A7959">
        <w:trPr>
          <w:trHeight w:val="199"/>
          <w:jc w:val="center"/>
        </w:trPr>
        <w:tc>
          <w:tcPr>
            <w:tcW w:w="993" w:type="dxa"/>
            <w:tcBorders>
              <w:bottom w:val="nil"/>
            </w:tcBorders>
            <w:shd w:val="clear" w:color="auto" w:fill="auto"/>
            <w:vAlign w:val="center"/>
          </w:tcPr>
          <w:p w14:paraId="1B542E97"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n47</w:t>
            </w:r>
          </w:p>
        </w:tc>
        <w:tc>
          <w:tcPr>
            <w:tcW w:w="820" w:type="dxa"/>
          </w:tcPr>
          <w:p w14:paraId="078C28FB"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15</w:t>
            </w:r>
          </w:p>
        </w:tc>
        <w:tc>
          <w:tcPr>
            <w:tcW w:w="1094" w:type="dxa"/>
          </w:tcPr>
          <w:p w14:paraId="270CDBA9" w14:textId="77777777" w:rsidR="004A7959" w:rsidRPr="004A7959" w:rsidRDefault="004A7959" w:rsidP="004A7959">
            <w:pPr>
              <w:keepNext/>
              <w:keepLines/>
              <w:spacing w:after="0"/>
              <w:jc w:val="center"/>
              <w:rPr>
                <w:rFonts w:ascii="Arial" w:eastAsia="等线" w:hAnsi="Arial" w:cs="Arial"/>
                <w:sz w:val="18"/>
                <w:szCs w:val="18"/>
                <w:lang w:eastAsia="ko-KR"/>
              </w:rPr>
            </w:pPr>
          </w:p>
        </w:tc>
        <w:tc>
          <w:tcPr>
            <w:tcW w:w="1094" w:type="dxa"/>
            <w:shd w:val="clear" w:color="auto" w:fill="auto"/>
          </w:tcPr>
          <w:p w14:paraId="335397E5"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-92.5</w:t>
            </w:r>
          </w:p>
        </w:tc>
        <w:tc>
          <w:tcPr>
            <w:tcW w:w="1151" w:type="dxa"/>
            <w:shd w:val="clear" w:color="auto" w:fill="auto"/>
          </w:tcPr>
          <w:p w14:paraId="28F6FA32"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-89.2</w:t>
            </w:r>
          </w:p>
        </w:tc>
        <w:tc>
          <w:tcPr>
            <w:tcW w:w="1175" w:type="dxa"/>
            <w:shd w:val="clear" w:color="auto" w:fill="auto"/>
          </w:tcPr>
          <w:p w14:paraId="25E90703"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-87.4</w:t>
            </w:r>
          </w:p>
        </w:tc>
        <w:tc>
          <w:tcPr>
            <w:tcW w:w="1207" w:type="dxa"/>
            <w:shd w:val="clear" w:color="auto" w:fill="auto"/>
          </w:tcPr>
          <w:p w14:paraId="77BED66D" w14:textId="77777777" w:rsidR="004A7959" w:rsidRPr="004A7959" w:rsidRDefault="004A7959" w:rsidP="004A7959">
            <w:pPr>
              <w:keepNext/>
              <w:keepLines/>
              <w:spacing w:after="0"/>
              <w:jc w:val="center"/>
              <w:rPr>
                <w:rFonts w:ascii="CG Times (WN)" w:eastAsia="等线" w:hAnsi="CG Times (WN)"/>
                <w:bCs/>
                <w:sz w:val="18"/>
                <w:szCs w:val="18"/>
                <w:lang w:eastAsia="zh-CN"/>
              </w:rPr>
            </w:pPr>
            <w:r w:rsidRPr="004A7959">
              <w:rPr>
                <w:rFonts w:ascii="Arial" w:eastAsia="等线" w:hAnsi="Arial" w:cs="Arial"/>
                <w:sz w:val="18"/>
                <w:szCs w:val="18"/>
                <w:lang w:eastAsia="ko-KR"/>
              </w:rPr>
              <w:t>-86.1</w:t>
            </w:r>
          </w:p>
        </w:tc>
        <w:tc>
          <w:tcPr>
            <w:tcW w:w="1392" w:type="dxa"/>
            <w:vMerge w:val="restart"/>
            <w:shd w:val="clear" w:color="auto" w:fill="auto"/>
          </w:tcPr>
          <w:p w14:paraId="6F3519B7"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HD</w:t>
            </w:r>
          </w:p>
        </w:tc>
      </w:tr>
      <w:tr w:rsidR="004A7959" w:rsidRPr="004A7959" w14:paraId="20DBD71A" w14:textId="77777777" w:rsidTr="004A7959">
        <w:trPr>
          <w:trHeight w:val="199"/>
          <w:jc w:val="center"/>
        </w:trPr>
        <w:tc>
          <w:tcPr>
            <w:tcW w:w="993" w:type="dxa"/>
            <w:tcBorders>
              <w:top w:val="nil"/>
              <w:bottom w:val="nil"/>
            </w:tcBorders>
            <w:shd w:val="clear" w:color="auto" w:fill="auto"/>
            <w:vAlign w:val="center"/>
          </w:tcPr>
          <w:p w14:paraId="24D2DF03" w14:textId="77777777" w:rsidR="004A7959" w:rsidRPr="004A7959" w:rsidRDefault="004A7959" w:rsidP="004A7959">
            <w:pPr>
              <w:keepNext/>
              <w:keepLines/>
              <w:spacing w:after="0"/>
              <w:jc w:val="center"/>
              <w:rPr>
                <w:rFonts w:ascii="Arial" w:eastAsia="等线" w:hAnsi="Arial"/>
                <w:sz w:val="18"/>
                <w:szCs w:val="18"/>
                <w:lang w:eastAsia="zh-CN"/>
              </w:rPr>
            </w:pPr>
          </w:p>
        </w:tc>
        <w:tc>
          <w:tcPr>
            <w:tcW w:w="820" w:type="dxa"/>
          </w:tcPr>
          <w:p w14:paraId="48C23A46"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30</w:t>
            </w:r>
          </w:p>
        </w:tc>
        <w:tc>
          <w:tcPr>
            <w:tcW w:w="1094" w:type="dxa"/>
          </w:tcPr>
          <w:p w14:paraId="5E427482" w14:textId="77777777" w:rsidR="004A7959" w:rsidRPr="004A7959" w:rsidRDefault="004A7959" w:rsidP="004A7959">
            <w:pPr>
              <w:keepNext/>
              <w:keepLines/>
              <w:spacing w:after="0"/>
              <w:jc w:val="center"/>
              <w:rPr>
                <w:rFonts w:ascii="Arial" w:eastAsia="等线" w:hAnsi="Arial" w:cs="Arial"/>
                <w:sz w:val="18"/>
                <w:szCs w:val="18"/>
                <w:lang w:eastAsia="ko-KR"/>
              </w:rPr>
            </w:pPr>
          </w:p>
        </w:tc>
        <w:tc>
          <w:tcPr>
            <w:tcW w:w="1094" w:type="dxa"/>
            <w:shd w:val="clear" w:color="auto" w:fill="auto"/>
          </w:tcPr>
          <w:p w14:paraId="367C7A57"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-92.1</w:t>
            </w:r>
          </w:p>
        </w:tc>
        <w:tc>
          <w:tcPr>
            <w:tcW w:w="1151" w:type="dxa"/>
            <w:shd w:val="clear" w:color="auto" w:fill="auto"/>
          </w:tcPr>
          <w:p w14:paraId="606E30A6"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-89.4</w:t>
            </w:r>
          </w:p>
        </w:tc>
        <w:tc>
          <w:tcPr>
            <w:tcW w:w="1175" w:type="dxa"/>
            <w:shd w:val="clear" w:color="auto" w:fill="auto"/>
          </w:tcPr>
          <w:p w14:paraId="7E4D305C"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-87.7</w:t>
            </w:r>
          </w:p>
        </w:tc>
        <w:tc>
          <w:tcPr>
            <w:tcW w:w="1207" w:type="dxa"/>
            <w:shd w:val="clear" w:color="auto" w:fill="auto"/>
          </w:tcPr>
          <w:p w14:paraId="72453460" w14:textId="77777777" w:rsidR="004A7959" w:rsidRPr="004A7959" w:rsidRDefault="004A7959" w:rsidP="004A7959">
            <w:pPr>
              <w:keepNext/>
              <w:keepLines/>
              <w:spacing w:after="0"/>
              <w:jc w:val="center"/>
              <w:rPr>
                <w:rFonts w:ascii="CG Times (WN)" w:eastAsia="等线" w:hAnsi="CG Times (WN)"/>
                <w:bCs/>
                <w:sz w:val="18"/>
                <w:szCs w:val="18"/>
                <w:lang w:eastAsia="zh-CN"/>
              </w:rPr>
            </w:pPr>
            <w:r w:rsidRPr="004A7959">
              <w:rPr>
                <w:rFonts w:ascii="Arial" w:eastAsia="等线" w:hAnsi="Arial" w:cs="Arial"/>
                <w:sz w:val="18"/>
                <w:szCs w:val="18"/>
                <w:lang w:eastAsia="ko-KR"/>
              </w:rPr>
              <w:t>-86.2</w:t>
            </w:r>
          </w:p>
        </w:tc>
        <w:tc>
          <w:tcPr>
            <w:tcW w:w="1392" w:type="dxa"/>
            <w:vMerge/>
            <w:shd w:val="clear" w:color="auto" w:fill="auto"/>
          </w:tcPr>
          <w:p w14:paraId="63F749EC" w14:textId="77777777" w:rsidR="004A7959" w:rsidRPr="004A7959" w:rsidRDefault="004A7959" w:rsidP="004A7959">
            <w:pPr>
              <w:keepNext/>
              <w:keepLines/>
              <w:spacing w:after="0"/>
              <w:jc w:val="center"/>
              <w:rPr>
                <w:rFonts w:ascii="Arial" w:eastAsia="等线" w:hAnsi="Arial"/>
                <w:sz w:val="18"/>
                <w:szCs w:val="18"/>
                <w:lang w:eastAsia="zh-CN"/>
              </w:rPr>
            </w:pPr>
          </w:p>
        </w:tc>
      </w:tr>
      <w:tr w:rsidR="004A7959" w:rsidRPr="004A7959" w14:paraId="0AE270D4" w14:textId="77777777" w:rsidTr="004A7959">
        <w:trPr>
          <w:trHeight w:val="199"/>
          <w:jc w:val="center"/>
        </w:trPr>
        <w:tc>
          <w:tcPr>
            <w:tcW w:w="993" w:type="dxa"/>
            <w:tcBorders>
              <w:top w:val="nil"/>
            </w:tcBorders>
            <w:shd w:val="clear" w:color="auto" w:fill="auto"/>
            <w:vAlign w:val="center"/>
          </w:tcPr>
          <w:p w14:paraId="2CD7B74B" w14:textId="77777777" w:rsidR="004A7959" w:rsidRPr="004A7959" w:rsidRDefault="004A7959" w:rsidP="004A7959">
            <w:pPr>
              <w:keepNext/>
              <w:keepLines/>
              <w:spacing w:after="0"/>
              <w:jc w:val="center"/>
              <w:rPr>
                <w:rFonts w:ascii="Arial" w:eastAsia="等线" w:hAnsi="Arial"/>
                <w:sz w:val="18"/>
                <w:szCs w:val="18"/>
                <w:lang w:eastAsia="zh-CN"/>
              </w:rPr>
            </w:pPr>
          </w:p>
        </w:tc>
        <w:tc>
          <w:tcPr>
            <w:tcW w:w="820" w:type="dxa"/>
          </w:tcPr>
          <w:p w14:paraId="6A9F9096"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60</w:t>
            </w:r>
          </w:p>
        </w:tc>
        <w:tc>
          <w:tcPr>
            <w:tcW w:w="1094" w:type="dxa"/>
          </w:tcPr>
          <w:p w14:paraId="067AAA41" w14:textId="77777777" w:rsidR="004A7959" w:rsidRPr="004A7959" w:rsidRDefault="004A7959" w:rsidP="004A7959">
            <w:pPr>
              <w:keepNext/>
              <w:keepLines/>
              <w:spacing w:after="0"/>
              <w:jc w:val="center"/>
              <w:rPr>
                <w:rFonts w:ascii="Arial" w:eastAsia="等线" w:hAnsi="Arial" w:cs="Arial"/>
                <w:sz w:val="18"/>
                <w:szCs w:val="18"/>
                <w:lang w:eastAsia="ko-KR"/>
              </w:rPr>
            </w:pPr>
          </w:p>
        </w:tc>
        <w:tc>
          <w:tcPr>
            <w:tcW w:w="1094" w:type="dxa"/>
            <w:shd w:val="clear" w:color="auto" w:fill="auto"/>
          </w:tcPr>
          <w:p w14:paraId="2AE23856"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-92.9</w:t>
            </w:r>
          </w:p>
        </w:tc>
        <w:tc>
          <w:tcPr>
            <w:tcW w:w="1151" w:type="dxa"/>
            <w:shd w:val="clear" w:color="auto" w:fill="auto"/>
          </w:tcPr>
          <w:p w14:paraId="439801F9"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-89.1</w:t>
            </w:r>
          </w:p>
        </w:tc>
        <w:tc>
          <w:tcPr>
            <w:tcW w:w="1175" w:type="dxa"/>
            <w:shd w:val="clear" w:color="auto" w:fill="auto"/>
          </w:tcPr>
          <w:p w14:paraId="39909948" w14:textId="77777777" w:rsidR="004A7959" w:rsidRPr="004A7959" w:rsidRDefault="004A7959" w:rsidP="004A7959">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-87.9</w:t>
            </w:r>
          </w:p>
        </w:tc>
        <w:tc>
          <w:tcPr>
            <w:tcW w:w="1207" w:type="dxa"/>
            <w:shd w:val="clear" w:color="auto" w:fill="auto"/>
          </w:tcPr>
          <w:p w14:paraId="7B55213D" w14:textId="77777777" w:rsidR="004A7959" w:rsidRPr="004A7959" w:rsidRDefault="004A7959" w:rsidP="004A7959">
            <w:pPr>
              <w:keepNext/>
              <w:keepLines/>
              <w:spacing w:after="0"/>
              <w:jc w:val="center"/>
              <w:rPr>
                <w:rFonts w:ascii="CG Times (WN)" w:eastAsia="等线" w:hAnsi="CG Times (WN)"/>
                <w:bCs/>
                <w:sz w:val="18"/>
                <w:szCs w:val="18"/>
                <w:lang w:eastAsia="zh-CN"/>
              </w:rPr>
            </w:pPr>
            <w:r w:rsidRPr="004A7959">
              <w:rPr>
                <w:rFonts w:ascii="Arial" w:eastAsia="等线" w:hAnsi="Arial" w:cs="Arial"/>
                <w:sz w:val="18"/>
                <w:szCs w:val="18"/>
                <w:lang w:eastAsia="ko-KR"/>
              </w:rPr>
              <w:t>-86.4</w:t>
            </w:r>
          </w:p>
        </w:tc>
        <w:tc>
          <w:tcPr>
            <w:tcW w:w="1392" w:type="dxa"/>
            <w:vMerge/>
            <w:shd w:val="clear" w:color="auto" w:fill="auto"/>
          </w:tcPr>
          <w:p w14:paraId="0BE9294F" w14:textId="77777777" w:rsidR="004A7959" w:rsidRPr="004A7959" w:rsidRDefault="004A7959" w:rsidP="004A7959">
            <w:pPr>
              <w:keepNext/>
              <w:keepLines/>
              <w:spacing w:after="0"/>
              <w:jc w:val="center"/>
              <w:rPr>
                <w:rFonts w:ascii="Arial" w:eastAsia="等线" w:hAnsi="Arial"/>
                <w:sz w:val="18"/>
                <w:szCs w:val="18"/>
                <w:lang w:eastAsia="zh-CN"/>
              </w:rPr>
            </w:pPr>
          </w:p>
        </w:tc>
      </w:tr>
      <w:tr w:rsidR="004A7959" w:rsidRPr="004A7959" w14:paraId="39E4BF7A" w14:textId="77777777" w:rsidTr="004A7959">
        <w:trPr>
          <w:trHeight w:val="199"/>
          <w:jc w:val="center"/>
        </w:trPr>
        <w:tc>
          <w:tcPr>
            <w:tcW w:w="993" w:type="dxa"/>
            <w:vMerge w:val="restart"/>
            <w:tcBorders>
              <w:top w:val="nil"/>
            </w:tcBorders>
            <w:shd w:val="clear" w:color="auto" w:fill="auto"/>
            <w:vAlign w:val="center"/>
          </w:tcPr>
          <w:p w14:paraId="2C0F202D" w14:textId="77777777" w:rsidR="004A7959" w:rsidRPr="004A7959" w:rsidRDefault="004A7959" w:rsidP="004A7959">
            <w:pPr>
              <w:keepNext/>
              <w:keepLines/>
              <w:spacing w:after="0"/>
              <w:jc w:val="center"/>
              <w:rPr>
                <w:rFonts w:ascii="Arial" w:eastAsia="等线" w:hAnsi="Arial"/>
                <w:sz w:val="18"/>
                <w:szCs w:val="18"/>
                <w:lang w:eastAsia="ko-KR"/>
              </w:rPr>
            </w:pPr>
            <w:r w:rsidRPr="004A7959">
              <w:rPr>
                <w:rFonts w:ascii="Arial" w:eastAsia="等线" w:hAnsi="Arial"/>
                <w:sz w:val="18"/>
                <w:szCs w:val="18"/>
                <w:lang w:eastAsia="ko-KR"/>
              </w:rPr>
              <w:t>n</w:t>
            </w:r>
            <w:r w:rsidRPr="004A7959">
              <w:rPr>
                <w:rFonts w:ascii="Arial" w:eastAsia="等线" w:hAnsi="Arial" w:hint="eastAsia"/>
                <w:sz w:val="18"/>
                <w:szCs w:val="18"/>
                <w:lang w:eastAsia="ko-KR"/>
              </w:rPr>
              <w:t>79</w:t>
            </w:r>
            <w:r w:rsidRPr="004A7959">
              <w:rPr>
                <w:rFonts w:ascii="Arial" w:eastAsia="等线" w:hAnsi="Arial"/>
                <w:sz w:val="18"/>
                <w:szCs w:val="18"/>
                <w:vertAlign w:val="superscript"/>
                <w:lang w:eastAsia="ko-KR"/>
              </w:rPr>
              <w:t>5</w:t>
            </w:r>
          </w:p>
        </w:tc>
        <w:tc>
          <w:tcPr>
            <w:tcW w:w="820" w:type="dxa"/>
          </w:tcPr>
          <w:p w14:paraId="5B5229CD" w14:textId="77777777" w:rsidR="004A7959" w:rsidRPr="004A7959" w:rsidRDefault="004A7959" w:rsidP="004A7959">
            <w:pPr>
              <w:keepNext/>
              <w:keepLines/>
              <w:spacing w:after="0"/>
              <w:jc w:val="center"/>
              <w:rPr>
                <w:rFonts w:ascii="Arial" w:eastAsia="等线" w:hAnsi="Arial"/>
                <w:sz w:val="18"/>
                <w:szCs w:val="18"/>
                <w:lang w:eastAsia="ko-KR"/>
              </w:rPr>
            </w:pPr>
            <w:r w:rsidRPr="004A7959">
              <w:rPr>
                <w:rFonts w:ascii="Arial" w:eastAsia="等线" w:hAnsi="Arial" w:hint="eastAsia"/>
                <w:sz w:val="18"/>
                <w:szCs w:val="18"/>
                <w:lang w:eastAsia="ko-KR"/>
              </w:rPr>
              <w:t>15</w:t>
            </w:r>
          </w:p>
        </w:tc>
        <w:tc>
          <w:tcPr>
            <w:tcW w:w="1094" w:type="dxa"/>
          </w:tcPr>
          <w:p w14:paraId="7A1A73F0" w14:textId="77777777" w:rsidR="004A7959" w:rsidRPr="004A7959" w:rsidRDefault="004A7959" w:rsidP="004A7959">
            <w:pPr>
              <w:keepNext/>
              <w:keepLines/>
              <w:spacing w:after="0"/>
              <w:jc w:val="center"/>
              <w:rPr>
                <w:rFonts w:ascii="Arial" w:eastAsia="Malgun Gothic" w:hAnsi="Arial"/>
                <w:sz w:val="18"/>
              </w:rPr>
            </w:pPr>
          </w:p>
        </w:tc>
        <w:tc>
          <w:tcPr>
            <w:tcW w:w="1094" w:type="dxa"/>
            <w:shd w:val="clear" w:color="auto" w:fill="auto"/>
          </w:tcPr>
          <w:p w14:paraId="63DEAF8D"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-95.5</w:t>
            </w:r>
          </w:p>
        </w:tc>
        <w:tc>
          <w:tcPr>
            <w:tcW w:w="1151" w:type="dxa"/>
            <w:shd w:val="clear" w:color="auto" w:fill="auto"/>
          </w:tcPr>
          <w:p w14:paraId="7101ADAE"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-92.2</w:t>
            </w:r>
          </w:p>
        </w:tc>
        <w:tc>
          <w:tcPr>
            <w:tcW w:w="1175" w:type="dxa"/>
            <w:shd w:val="clear" w:color="auto" w:fill="auto"/>
          </w:tcPr>
          <w:p w14:paraId="6870D6E8"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-90.4</w:t>
            </w:r>
          </w:p>
        </w:tc>
        <w:tc>
          <w:tcPr>
            <w:tcW w:w="1207" w:type="dxa"/>
            <w:shd w:val="clear" w:color="auto" w:fill="auto"/>
          </w:tcPr>
          <w:p w14:paraId="4BF1754C"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-89.1</w:t>
            </w:r>
          </w:p>
        </w:tc>
        <w:tc>
          <w:tcPr>
            <w:tcW w:w="1392" w:type="dxa"/>
            <w:vMerge w:val="restart"/>
            <w:shd w:val="clear" w:color="auto" w:fill="auto"/>
          </w:tcPr>
          <w:p w14:paraId="092DB77C" w14:textId="77777777" w:rsidR="004A7959" w:rsidRPr="004A7959" w:rsidRDefault="004A7959" w:rsidP="004A7959">
            <w:pPr>
              <w:keepNext/>
              <w:keepLines/>
              <w:spacing w:after="0"/>
              <w:jc w:val="center"/>
              <w:rPr>
                <w:rFonts w:ascii="Arial" w:eastAsia="等线" w:hAnsi="Arial"/>
                <w:sz w:val="18"/>
                <w:szCs w:val="18"/>
                <w:lang w:eastAsia="ko-KR"/>
              </w:rPr>
            </w:pPr>
            <w:r w:rsidRPr="004A7959">
              <w:rPr>
                <w:rFonts w:ascii="Arial" w:eastAsia="等线" w:hAnsi="Arial" w:hint="eastAsia"/>
                <w:sz w:val="18"/>
                <w:szCs w:val="18"/>
                <w:lang w:eastAsia="ko-KR"/>
              </w:rPr>
              <w:t>HD</w:t>
            </w:r>
          </w:p>
        </w:tc>
      </w:tr>
      <w:tr w:rsidR="004A7959" w:rsidRPr="004A7959" w14:paraId="2F3E787D" w14:textId="77777777" w:rsidTr="004A7959">
        <w:trPr>
          <w:trHeight w:val="199"/>
          <w:jc w:val="center"/>
        </w:trPr>
        <w:tc>
          <w:tcPr>
            <w:tcW w:w="993" w:type="dxa"/>
            <w:vMerge/>
            <w:shd w:val="clear" w:color="auto" w:fill="auto"/>
            <w:vAlign w:val="center"/>
          </w:tcPr>
          <w:p w14:paraId="17928457" w14:textId="77777777" w:rsidR="004A7959" w:rsidRPr="004A7959" w:rsidRDefault="004A7959" w:rsidP="004A7959">
            <w:pPr>
              <w:keepNext/>
              <w:keepLines/>
              <w:spacing w:after="0"/>
              <w:jc w:val="center"/>
              <w:rPr>
                <w:rFonts w:ascii="Arial" w:eastAsia="等线" w:hAnsi="Arial"/>
                <w:sz w:val="18"/>
                <w:szCs w:val="18"/>
                <w:lang w:eastAsia="zh-CN"/>
              </w:rPr>
            </w:pPr>
          </w:p>
        </w:tc>
        <w:tc>
          <w:tcPr>
            <w:tcW w:w="820" w:type="dxa"/>
          </w:tcPr>
          <w:p w14:paraId="6AEBA8FD" w14:textId="77777777" w:rsidR="004A7959" w:rsidRPr="004A7959" w:rsidRDefault="004A7959" w:rsidP="004A7959">
            <w:pPr>
              <w:keepNext/>
              <w:keepLines/>
              <w:spacing w:after="0"/>
              <w:jc w:val="center"/>
              <w:rPr>
                <w:rFonts w:ascii="Arial" w:eastAsia="等线" w:hAnsi="Arial"/>
                <w:sz w:val="18"/>
                <w:szCs w:val="18"/>
                <w:lang w:eastAsia="ko-KR"/>
              </w:rPr>
            </w:pPr>
            <w:r w:rsidRPr="004A7959">
              <w:rPr>
                <w:rFonts w:ascii="Arial" w:eastAsia="等线" w:hAnsi="Arial" w:hint="eastAsia"/>
                <w:sz w:val="18"/>
                <w:szCs w:val="18"/>
                <w:lang w:eastAsia="ko-KR"/>
              </w:rPr>
              <w:t>30</w:t>
            </w:r>
          </w:p>
        </w:tc>
        <w:tc>
          <w:tcPr>
            <w:tcW w:w="1094" w:type="dxa"/>
          </w:tcPr>
          <w:p w14:paraId="6DBED244" w14:textId="77777777" w:rsidR="004A7959" w:rsidRPr="004A7959" w:rsidRDefault="004A7959" w:rsidP="004A7959">
            <w:pPr>
              <w:keepNext/>
              <w:keepLines/>
              <w:spacing w:after="0"/>
              <w:jc w:val="center"/>
              <w:rPr>
                <w:rFonts w:ascii="Arial" w:eastAsia="Malgun Gothic" w:hAnsi="Arial"/>
                <w:sz w:val="18"/>
              </w:rPr>
            </w:pPr>
          </w:p>
        </w:tc>
        <w:tc>
          <w:tcPr>
            <w:tcW w:w="1094" w:type="dxa"/>
            <w:shd w:val="clear" w:color="auto" w:fill="auto"/>
          </w:tcPr>
          <w:p w14:paraId="4C956B52"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-95.1</w:t>
            </w:r>
          </w:p>
        </w:tc>
        <w:tc>
          <w:tcPr>
            <w:tcW w:w="1151" w:type="dxa"/>
            <w:shd w:val="clear" w:color="auto" w:fill="auto"/>
          </w:tcPr>
          <w:p w14:paraId="1B4302EE"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-92.4</w:t>
            </w:r>
          </w:p>
        </w:tc>
        <w:tc>
          <w:tcPr>
            <w:tcW w:w="1175" w:type="dxa"/>
            <w:shd w:val="clear" w:color="auto" w:fill="auto"/>
          </w:tcPr>
          <w:p w14:paraId="74D42BA4"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-90.7</w:t>
            </w:r>
          </w:p>
        </w:tc>
        <w:tc>
          <w:tcPr>
            <w:tcW w:w="1207" w:type="dxa"/>
            <w:shd w:val="clear" w:color="auto" w:fill="auto"/>
          </w:tcPr>
          <w:p w14:paraId="0A9B21DA"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-89.2</w:t>
            </w:r>
          </w:p>
        </w:tc>
        <w:tc>
          <w:tcPr>
            <w:tcW w:w="1392" w:type="dxa"/>
            <w:vMerge/>
            <w:shd w:val="clear" w:color="auto" w:fill="auto"/>
          </w:tcPr>
          <w:p w14:paraId="7C6E51A1" w14:textId="77777777" w:rsidR="004A7959" w:rsidRPr="004A7959" w:rsidRDefault="004A7959" w:rsidP="004A7959">
            <w:pPr>
              <w:keepNext/>
              <w:keepLines/>
              <w:spacing w:after="0"/>
              <w:jc w:val="center"/>
              <w:rPr>
                <w:rFonts w:ascii="Arial" w:eastAsia="等线" w:hAnsi="Arial"/>
                <w:sz w:val="18"/>
                <w:szCs w:val="18"/>
                <w:lang w:eastAsia="zh-CN"/>
              </w:rPr>
            </w:pPr>
          </w:p>
        </w:tc>
      </w:tr>
      <w:tr w:rsidR="004A7959" w:rsidRPr="004A7959" w14:paraId="042A9190" w14:textId="77777777" w:rsidTr="004A7959">
        <w:trPr>
          <w:trHeight w:val="199"/>
          <w:jc w:val="center"/>
        </w:trPr>
        <w:tc>
          <w:tcPr>
            <w:tcW w:w="993" w:type="dxa"/>
            <w:vMerge/>
            <w:shd w:val="clear" w:color="auto" w:fill="auto"/>
            <w:vAlign w:val="center"/>
          </w:tcPr>
          <w:p w14:paraId="0AA11593" w14:textId="77777777" w:rsidR="004A7959" w:rsidRPr="004A7959" w:rsidRDefault="004A7959" w:rsidP="004A7959">
            <w:pPr>
              <w:keepNext/>
              <w:keepLines/>
              <w:spacing w:after="0"/>
              <w:jc w:val="center"/>
              <w:rPr>
                <w:rFonts w:ascii="Arial" w:eastAsia="等线" w:hAnsi="Arial"/>
                <w:sz w:val="18"/>
                <w:szCs w:val="18"/>
                <w:lang w:eastAsia="zh-CN"/>
              </w:rPr>
            </w:pPr>
          </w:p>
        </w:tc>
        <w:tc>
          <w:tcPr>
            <w:tcW w:w="820" w:type="dxa"/>
          </w:tcPr>
          <w:p w14:paraId="60C56ACA" w14:textId="77777777" w:rsidR="004A7959" w:rsidRPr="004A7959" w:rsidRDefault="004A7959" w:rsidP="004A7959">
            <w:pPr>
              <w:keepNext/>
              <w:keepLines/>
              <w:spacing w:after="0"/>
              <w:jc w:val="center"/>
              <w:rPr>
                <w:rFonts w:ascii="Arial" w:eastAsia="等线" w:hAnsi="Arial"/>
                <w:sz w:val="18"/>
                <w:szCs w:val="18"/>
                <w:lang w:eastAsia="ko-KR"/>
              </w:rPr>
            </w:pPr>
            <w:r w:rsidRPr="004A7959">
              <w:rPr>
                <w:rFonts w:ascii="Arial" w:eastAsia="等线" w:hAnsi="Arial" w:hint="eastAsia"/>
                <w:sz w:val="18"/>
                <w:szCs w:val="18"/>
                <w:lang w:eastAsia="ko-KR"/>
              </w:rPr>
              <w:t>60</w:t>
            </w:r>
          </w:p>
        </w:tc>
        <w:tc>
          <w:tcPr>
            <w:tcW w:w="1094" w:type="dxa"/>
          </w:tcPr>
          <w:p w14:paraId="109E9EAD" w14:textId="77777777" w:rsidR="004A7959" w:rsidRPr="004A7959" w:rsidRDefault="004A7959" w:rsidP="004A7959">
            <w:pPr>
              <w:keepNext/>
              <w:keepLines/>
              <w:spacing w:after="0"/>
              <w:jc w:val="center"/>
              <w:rPr>
                <w:rFonts w:ascii="Arial" w:eastAsia="Malgun Gothic" w:hAnsi="Arial"/>
                <w:sz w:val="18"/>
              </w:rPr>
            </w:pPr>
          </w:p>
        </w:tc>
        <w:tc>
          <w:tcPr>
            <w:tcW w:w="1094" w:type="dxa"/>
            <w:shd w:val="clear" w:color="auto" w:fill="auto"/>
          </w:tcPr>
          <w:p w14:paraId="303A1DC7"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-95.9</w:t>
            </w:r>
          </w:p>
        </w:tc>
        <w:tc>
          <w:tcPr>
            <w:tcW w:w="1151" w:type="dxa"/>
            <w:shd w:val="clear" w:color="auto" w:fill="auto"/>
          </w:tcPr>
          <w:p w14:paraId="40952758"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-92.1</w:t>
            </w:r>
          </w:p>
        </w:tc>
        <w:tc>
          <w:tcPr>
            <w:tcW w:w="1175" w:type="dxa"/>
            <w:shd w:val="clear" w:color="auto" w:fill="auto"/>
          </w:tcPr>
          <w:p w14:paraId="351342D2"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-90.9</w:t>
            </w:r>
          </w:p>
        </w:tc>
        <w:tc>
          <w:tcPr>
            <w:tcW w:w="1207" w:type="dxa"/>
            <w:shd w:val="clear" w:color="auto" w:fill="auto"/>
          </w:tcPr>
          <w:p w14:paraId="3EF742B0" w14:textId="77777777" w:rsidR="004A7959" w:rsidRPr="004A7959" w:rsidRDefault="004A7959" w:rsidP="004A7959">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-89.4</w:t>
            </w:r>
          </w:p>
        </w:tc>
        <w:tc>
          <w:tcPr>
            <w:tcW w:w="1392" w:type="dxa"/>
            <w:vMerge/>
            <w:shd w:val="clear" w:color="auto" w:fill="auto"/>
          </w:tcPr>
          <w:p w14:paraId="2EC62FF5" w14:textId="77777777" w:rsidR="004A7959" w:rsidRPr="004A7959" w:rsidRDefault="004A7959" w:rsidP="004A7959">
            <w:pPr>
              <w:keepNext/>
              <w:keepLines/>
              <w:spacing w:after="0"/>
              <w:jc w:val="center"/>
              <w:rPr>
                <w:rFonts w:ascii="Arial" w:eastAsia="等线" w:hAnsi="Arial"/>
                <w:sz w:val="18"/>
                <w:szCs w:val="18"/>
                <w:lang w:eastAsia="zh-CN"/>
              </w:rPr>
            </w:pPr>
          </w:p>
        </w:tc>
      </w:tr>
      <w:tr w:rsidR="004A7959" w:rsidRPr="004A7959" w14:paraId="1A201CBF" w14:textId="77777777" w:rsidTr="004A7959">
        <w:trPr>
          <w:trHeight w:val="199"/>
          <w:jc w:val="center"/>
        </w:trPr>
        <w:tc>
          <w:tcPr>
            <w:tcW w:w="8926" w:type="dxa"/>
            <w:gridSpan w:val="8"/>
          </w:tcPr>
          <w:p w14:paraId="701F06B2" w14:textId="77777777" w:rsidR="004A7959" w:rsidRPr="004A7959" w:rsidRDefault="004A7959" w:rsidP="004A7959">
            <w:pPr>
              <w:keepNext/>
              <w:keepLines/>
              <w:spacing w:after="0"/>
              <w:rPr>
                <w:rFonts w:ascii="Arial" w:eastAsia="等线" w:hAnsi="Arial" w:cs="Arial"/>
                <w:sz w:val="18"/>
              </w:rPr>
            </w:pPr>
            <w:r w:rsidRPr="004A7959">
              <w:rPr>
                <w:rFonts w:ascii="Arial" w:eastAsia="等线" w:hAnsi="Arial" w:cs="Arial"/>
                <w:sz w:val="18"/>
              </w:rPr>
              <w:t>NOTE 1:</w:t>
            </w:r>
            <w:r w:rsidRPr="004A7959">
              <w:rPr>
                <w:rFonts w:ascii="Arial" w:eastAsia="等线" w:hAnsi="Arial" w:cs="Arial"/>
                <w:sz w:val="18"/>
              </w:rPr>
              <w:tab/>
              <w:t xml:space="preserve">Reference measurement channel is </w:t>
            </w:r>
            <w:r w:rsidRPr="004A7959">
              <w:rPr>
                <w:rFonts w:ascii="Arial" w:eastAsia="等线" w:hAnsi="Arial" w:cs="Arial" w:hint="eastAsia"/>
                <w:sz w:val="18"/>
                <w:lang w:eastAsia="zh-CN"/>
              </w:rPr>
              <w:t xml:space="preserve">defined in </w:t>
            </w:r>
            <w:r w:rsidRPr="004A7959">
              <w:rPr>
                <w:rFonts w:ascii="Arial" w:eastAsia="等线" w:hAnsi="Arial" w:cs="Arial"/>
                <w:sz w:val="18"/>
              </w:rPr>
              <w:t>A.</w:t>
            </w:r>
            <w:r w:rsidRPr="004A7959">
              <w:rPr>
                <w:rFonts w:ascii="Arial" w:eastAsia="等线" w:hAnsi="Arial" w:cs="Arial"/>
                <w:sz w:val="18"/>
                <w:lang w:eastAsia="zh-CN"/>
              </w:rPr>
              <w:t>7.2</w:t>
            </w:r>
            <w:r w:rsidRPr="004A7959">
              <w:rPr>
                <w:rFonts w:ascii="Arial" w:eastAsia="等线" w:hAnsi="Arial" w:cs="Arial" w:hint="eastAsia"/>
                <w:sz w:val="18"/>
                <w:lang w:eastAsia="zh-CN"/>
              </w:rPr>
              <w:t>.</w:t>
            </w:r>
          </w:p>
          <w:p w14:paraId="7150BC25" w14:textId="77777777" w:rsidR="004A7959" w:rsidRPr="004A7959" w:rsidRDefault="004A7959" w:rsidP="004A7959">
            <w:pPr>
              <w:keepNext/>
              <w:keepLines/>
              <w:spacing w:after="0"/>
              <w:rPr>
                <w:rFonts w:ascii="Arial" w:eastAsia="等线" w:hAnsi="Arial" w:cs="Arial"/>
                <w:sz w:val="18"/>
                <w:lang w:eastAsia="zh-CN"/>
              </w:rPr>
            </w:pPr>
            <w:r w:rsidRPr="004A7959">
              <w:rPr>
                <w:rFonts w:ascii="Arial" w:eastAsia="等线" w:hAnsi="Arial" w:cs="Arial"/>
                <w:sz w:val="18"/>
              </w:rPr>
              <w:t>NOTE 2:</w:t>
            </w:r>
            <w:r w:rsidRPr="004A7959">
              <w:rPr>
                <w:rFonts w:ascii="Arial" w:eastAsia="等线" w:hAnsi="Arial" w:cs="Arial"/>
                <w:sz w:val="18"/>
              </w:rPr>
              <w:tab/>
              <w:t xml:space="preserve">The signal power is specified per </w:t>
            </w:r>
            <w:r w:rsidRPr="004A7959">
              <w:rPr>
                <w:rFonts w:ascii="Arial" w:eastAsia="等线" w:hAnsi="Arial" w:cs="Arial" w:hint="eastAsia"/>
                <w:sz w:val="18"/>
                <w:lang w:eastAsia="zh-CN"/>
              </w:rPr>
              <w:t xml:space="preserve">antenna </w:t>
            </w:r>
            <w:r w:rsidRPr="004A7959">
              <w:rPr>
                <w:rFonts w:ascii="Arial" w:eastAsia="等线" w:hAnsi="Arial" w:cs="Arial"/>
                <w:sz w:val="18"/>
              </w:rPr>
              <w:t>port</w:t>
            </w:r>
            <w:r w:rsidRPr="004A7959">
              <w:rPr>
                <w:rFonts w:ascii="Arial" w:eastAsia="等线" w:hAnsi="Arial" w:cs="Arial" w:hint="eastAsia"/>
                <w:sz w:val="18"/>
                <w:lang w:eastAsia="zh-CN"/>
              </w:rPr>
              <w:t>.</w:t>
            </w:r>
          </w:p>
          <w:p w14:paraId="414EBD6B" w14:textId="77777777" w:rsidR="004A7959" w:rsidRPr="004A7959" w:rsidRDefault="004A7959" w:rsidP="004A7959">
            <w:pPr>
              <w:keepNext/>
              <w:keepLines/>
              <w:spacing w:after="0"/>
              <w:ind w:left="810" w:hangingChars="450" w:hanging="810"/>
              <w:rPr>
                <w:rFonts w:ascii="Arial" w:eastAsia="等线" w:hAnsi="Arial" w:cs="Arial"/>
                <w:sz w:val="18"/>
              </w:rPr>
            </w:pPr>
            <w:r w:rsidRPr="004A7959">
              <w:rPr>
                <w:rFonts w:ascii="Arial" w:eastAsia="等线" w:hAnsi="Arial"/>
                <w:sz w:val="18"/>
                <w:lang w:eastAsia="zh-CN"/>
              </w:rPr>
              <w:t>NOTE 3:</w:t>
            </w:r>
            <w:r w:rsidRPr="004A7959">
              <w:rPr>
                <w:rFonts w:ascii="Arial" w:eastAsia="等线" w:hAnsi="Arial" w:cs="Arial"/>
                <w:sz w:val="18"/>
              </w:rPr>
              <w:tab/>
              <w:t>Void.</w:t>
            </w:r>
          </w:p>
          <w:p w14:paraId="04C593F5" w14:textId="77777777" w:rsidR="004A7959" w:rsidRPr="004A7959" w:rsidRDefault="004A7959" w:rsidP="004A7959">
            <w:pPr>
              <w:keepNext/>
              <w:keepLines/>
              <w:spacing w:after="0"/>
              <w:ind w:left="810" w:hangingChars="450" w:hanging="810"/>
              <w:rPr>
                <w:rFonts w:ascii="Arial" w:eastAsia="等线" w:hAnsi="Arial" w:cs="Arial"/>
                <w:sz w:val="18"/>
              </w:rPr>
            </w:pPr>
            <w:r w:rsidRPr="004A7959">
              <w:rPr>
                <w:rFonts w:ascii="Arial" w:eastAsia="等线" w:hAnsi="Arial"/>
                <w:sz w:val="18"/>
                <w:lang w:eastAsia="zh-CN"/>
              </w:rPr>
              <w:t>NOTE 4:</w:t>
            </w:r>
            <w:r w:rsidRPr="004A7959">
              <w:rPr>
                <w:rFonts w:ascii="Arial" w:eastAsia="等线" w:hAnsi="Arial" w:cs="Arial"/>
                <w:sz w:val="18"/>
              </w:rPr>
              <w:t xml:space="preserve">  The CBW is only applicable for PS UE in n14.</w:t>
            </w:r>
          </w:p>
          <w:p w14:paraId="2AC9C891" w14:textId="77777777" w:rsidR="004A7959" w:rsidRPr="004A7959" w:rsidRDefault="004A7959" w:rsidP="004A7959">
            <w:pPr>
              <w:keepNext/>
              <w:keepLines/>
              <w:spacing w:after="0"/>
              <w:ind w:left="810" w:hangingChars="450" w:hanging="810"/>
              <w:rPr>
                <w:rFonts w:ascii="Arial" w:eastAsia="等线" w:hAnsi="Arial" w:cs="Arial"/>
                <w:sz w:val="18"/>
              </w:rPr>
            </w:pPr>
            <w:r w:rsidRPr="004A7959">
              <w:rPr>
                <w:rFonts w:ascii="Arial" w:eastAsia="等线" w:hAnsi="Arial" w:hint="eastAsia"/>
                <w:sz w:val="18"/>
                <w:lang w:eastAsia="zh-CN"/>
              </w:rPr>
              <w:t xml:space="preserve">NOTE </w:t>
            </w:r>
            <w:r w:rsidRPr="004A7959">
              <w:rPr>
                <w:rFonts w:ascii="Arial" w:eastAsia="等线" w:hAnsi="Arial"/>
                <w:sz w:val="18"/>
                <w:lang w:eastAsia="zh-CN"/>
              </w:rPr>
              <w:t>5</w:t>
            </w:r>
            <w:r w:rsidRPr="004A7959">
              <w:rPr>
                <w:rFonts w:ascii="Arial" w:eastAsia="等线" w:hAnsi="Arial" w:hint="eastAsia"/>
                <w:sz w:val="18"/>
                <w:lang w:eastAsia="zh-CN"/>
              </w:rPr>
              <w:t xml:space="preserve">: </w:t>
            </w:r>
            <w:r w:rsidRPr="004A7959">
              <w:rPr>
                <w:rFonts w:ascii="Arial" w:eastAsia="等线" w:hAnsi="Arial"/>
                <w:sz w:val="18"/>
                <w:lang w:eastAsia="zh-CN"/>
              </w:rPr>
              <w:t xml:space="preserve"> </w:t>
            </w:r>
            <w:r w:rsidRPr="004A7959">
              <w:rPr>
                <w:rFonts w:ascii="Arial" w:eastAsia="等线" w:hAnsi="Arial" w:hint="eastAsia"/>
                <w:sz w:val="18"/>
                <w:lang w:eastAsia="zh-CN"/>
              </w:rPr>
              <w:t>T</w:t>
            </w:r>
            <w:r w:rsidRPr="004A7959">
              <w:rPr>
                <w:rFonts w:ascii="Arial" w:eastAsia="等线" w:hAnsi="Arial"/>
                <w:sz w:val="18"/>
                <w:lang w:eastAsia="zh-CN"/>
              </w:rPr>
              <w:t>hese REFSENS values do not consider the impact of the near/far effect</w:t>
            </w:r>
          </w:p>
        </w:tc>
      </w:tr>
    </w:tbl>
    <w:p w14:paraId="5CFB9C75" w14:textId="77777777" w:rsidR="004A7959" w:rsidRPr="004A7959" w:rsidRDefault="004A7959" w:rsidP="004A7959">
      <w:pPr>
        <w:rPr>
          <w:rFonts w:eastAsia="等线"/>
        </w:rPr>
      </w:pPr>
    </w:p>
    <w:p w14:paraId="3BAE22E0" w14:textId="77777777" w:rsidR="004A7959" w:rsidRPr="004A7959" w:rsidRDefault="004A7959" w:rsidP="004A7959">
      <w:pPr>
        <w:keepNext/>
        <w:keepLines/>
        <w:spacing w:before="60"/>
        <w:jc w:val="center"/>
        <w:rPr>
          <w:rFonts w:ascii="Arial" w:eastAsia="等线" w:hAnsi="Arial"/>
          <w:b/>
          <w:lang w:eastAsia="zh-CN"/>
        </w:rPr>
      </w:pPr>
      <w:r w:rsidRPr="004A7959">
        <w:rPr>
          <w:rFonts w:ascii="Arial" w:eastAsia="等线" w:hAnsi="Arial"/>
          <w:b/>
        </w:rPr>
        <w:lastRenderedPageBreak/>
        <w:t xml:space="preserve">Table </w:t>
      </w:r>
      <w:r w:rsidRPr="004A7959">
        <w:rPr>
          <w:rFonts w:ascii="Arial" w:eastAsia="等线" w:hAnsi="Arial" w:hint="eastAsia"/>
          <w:b/>
          <w:lang w:eastAsia="zh-CN"/>
        </w:rPr>
        <w:t>7.3</w:t>
      </w:r>
      <w:r w:rsidRPr="004A7959">
        <w:rPr>
          <w:rFonts w:ascii="Arial" w:eastAsia="等线" w:hAnsi="Arial"/>
          <w:b/>
          <w:lang w:eastAsia="zh-CN"/>
        </w:rPr>
        <w:t>E</w:t>
      </w:r>
      <w:r w:rsidRPr="004A7959">
        <w:rPr>
          <w:rFonts w:ascii="Arial" w:eastAsia="等线" w:hAnsi="Arial" w:hint="eastAsia"/>
          <w:b/>
          <w:lang w:eastAsia="zh-CN"/>
        </w:rPr>
        <w:t>.2-2</w:t>
      </w:r>
      <w:r w:rsidRPr="004A7959">
        <w:rPr>
          <w:rFonts w:ascii="Arial" w:eastAsia="等线" w:hAnsi="Arial"/>
          <w:b/>
        </w:rPr>
        <w:t xml:space="preserve">: </w:t>
      </w:r>
      <w:proofErr w:type="spellStart"/>
      <w:r w:rsidRPr="004A7959">
        <w:rPr>
          <w:rFonts w:ascii="Arial" w:eastAsia="等线" w:hAnsi="Arial" w:hint="eastAsia"/>
          <w:b/>
          <w:lang w:eastAsia="zh-CN"/>
        </w:rPr>
        <w:t>Side</w:t>
      </w:r>
      <w:r w:rsidRPr="004A7959">
        <w:rPr>
          <w:rFonts w:ascii="Arial" w:eastAsia="等线" w:hAnsi="Arial"/>
          <w:b/>
        </w:rPr>
        <w:t>link</w:t>
      </w:r>
      <w:proofErr w:type="spellEnd"/>
      <w:r w:rsidRPr="004A7959">
        <w:rPr>
          <w:rFonts w:ascii="Arial" w:eastAsia="等线" w:hAnsi="Arial"/>
          <w:b/>
        </w:rPr>
        <w:t xml:space="preserve"> </w:t>
      </w:r>
      <w:r w:rsidRPr="004A7959">
        <w:rPr>
          <w:rFonts w:ascii="Arial" w:eastAsia="等线" w:hAnsi="Arial" w:hint="eastAsia"/>
          <w:b/>
          <w:lang w:eastAsia="zh-CN"/>
        </w:rPr>
        <w:t xml:space="preserve">TX </w:t>
      </w:r>
      <w:r w:rsidRPr="004A7959">
        <w:rPr>
          <w:rFonts w:ascii="Arial" w:eastAsia="等线" w:hAnsi="Arial"/>
          <w:b/>
        </w:rPr>
        <w:t>configuration for reference sensitivity</w:t>
      </w:r>
      <w:r w:rsidRPr="004A7959">
        <w:rPr>
          <w:rFonts w:ascii="Arial" w:eastAsia="等线" w:hAnsi="Arial" w:hint="eastAsia"/>
          <w:b/>
          <w:lang w:eastAsia="zh-CN"/>
        </w:rPr>
        <w:t xml:space="preserve"> </w:t>
      </w:r>
      <w:r w:rsidRPr="004A7959">
        <w:rPr>
          <w:rFonts w:ascii="Arial" w:eastAsia="等线" w:hAnsi="Arial"/>
          <w:b/>
        </w:rPr>
        <w:t>of NR V2X Bands (</w:t>
      </w:r>
      <w:r w:rsidRPr="004A7959">
        <w:rPr>
          <w:rFonts w:ascii="Arial" w:eastAsia="等线" w:hAnsi="Arial" w:hint="eastAsia"/>
          <w:b/>
          <w:lang w:eastAsia="zh-CN"/>
        </w:rPr>
        <w:t>PC5</w:t>
      </w:r>
      <w:r w:rsidRPr="004A7959">
        <w:rPr>
          <w:rFonts w:ascii="Arial" w:eastAsia="等线" w:hAnsi="Arial"/>
          <w:b/>
        </w:rPr>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4A7959" w:rsidRPr="004A7959" w14:paraId="75FE1AE0" w14:textId="77777777" w:rsidTr="004A7959">
        <w:trPr>
          <w:trHeight w:val="213"/>
          <w:jc w:val="center"/>
        </w:trPr>
        <w:tc>
          <w:tcPr>
            <w:tcW w:w="1799" w:type="dxa"/>
            <w:gridSpan w:val="2"/>
          </w:tcPr>
          <w:p w14:paraId="227CB435" w14:textId="77777777" w:rsidR="004A7959" w:rsidRPr="004A7959" w:rsidRDefault="004A7959" w:rsidP="004A7959">
            <w:pPr>
              <w:keepNext/>
              <w:keepLines/>
              <w:spacing w:after="0"/>
              <w:jc w:val="center"/>
              <w:rPr>
                <w:rFonts w:ascii="Arial" w:eastAsia="等线" w:hAnsi="Arial" w:cs="Arial"/>
                <w:b/>
                <w:sz w:val="18"/>
                <w:lang w:eastAsia="zh-CN"/>
              </w:rPr>
            </w:pPr>
          </w:p>
        </w:tc>
        <w:tc>
          <w:tcPr>
            <w:tcW w:w="7546" w:type="dxa"/>
            <w:gridSpan w:val="6"/>
          </w:tcPr>
          <w:p w14:paraId="251A1E03"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NR</w:t>
            </w:r>
            <w:r w:rsidRPr="004A7959">
              <w:rPr>
                <w:rFonts w:ascii="Arial" w:eastAsia="等线" w:hAnsi="Arial" w:cs="Arial"/>
                <w:b/>
                <w:sz w:val="18"/>
              </w:rPr>
              <w:t xml:space="preserve"> Band / </w:t>
            </w:r>
            <w:r w:rsidRPr="004A7959">
              <w:rPr>
                <w:rFonts w:ascii="Arial" w:eastAsia="等线" w:hAnsi="Arial" w:cs="Arial" w:hint="eastAsia"/>
                <w:b/>
                <w:sz w:val="18"/>
                <w:lang w:eastAsia="zh-CN"/>
              </w:rPr>
              <w:t xml:space="preserve">SCS / </w:t>
            </w:r>
            <w:r w:rsidRPr="004A7959">
              <w:rPr>
                <w:rFonts w:ascii="Arial" w:eastAsia="等线" w:hAnsi="Arial" w:cs="Arial"/>
                <w:b/>
                <w:sz w:val="18"/>
              </w:rPr>
              <w:t>Channel bandwidth / Duplex mode</w:t>
            </w:r>
          </w:p>
        </w:tc>
      </w:tr>
      <w:tr w:rsidR="004A7959" w:rsidRPr="004A7959" w14:paraId="69CA1204" w14:textId="77777777" w:rsidTr="004A7959">
        <w:trPr>
          <w:trHeight w:val="213"/>
          <w:jc w:val="center"/>
        </w:trPr>
        <w:tc>
          <w:tcPr>
            <w:tcW w:w="1169" w:type="dxa"/>
            <w:tcBorders>
              <w:bottom w:val="single" w:sz="4" w:space="0" w:color="auto"/>
            </w:tcBorders>
            <w:shd w:val="clear" w:color="auto" w:fill="auto"/>
          </w:tcPr>
          <w:p w14:paraId="3059EFA6"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b/>
                <w:sz w:val="18"/>
              </w:rPr>
              <w:t xml:space="preserve">NR </w:t>
            </w:r>
            <w:r w:rsidRPr="004A7959">
              <w:rPr>
                <w:rFonts w:ascii="Arial" w:eastAsia="等线" w:hAnsi="Arial" w:cs="Arial" w:hint="eastAsia"/>
                <w:b/>
                <w:sz w:val="18"/>
                <w:lang w:eastAsia="zh-CN"/>
              </w:rPr>
              <w:t xml:space="preserve">V2X </w:t>
            </w:r>
            <w:r w:rsidRPr="004A7959">
              <w:rPr>
                <w:rFonts w:ascii="Arial" w:eastAsia="等线" w:hAnsi="Arial" w:cs="Arial"/>
                <w:b/>
                <w:sz w:val="18"/>
              </w:rPr>
              <w:t>Band</w:t>
            </w:r>
          </w:p>
        </w:tc>
        <w:tc>
          <w:tcPr>
            <w:tcW w:w="630" w:type="dxa"/>
          </w:tcPr>
          <w:p w14:paraId="054B78EB"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hint="eastAsia"/>
                <w:b/>
                <w:sz w:val="18"/>
                <w:lang w:eastAsia="zh-CN"/>
              </w:rPr>
              <w:t>SCS</w:t>
            </w:r>
          </w:p>
          <w:p w14:paraId="3B6A7908"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hint="eastAsia"/>
                <w:b/>
                <w:sz w:val="18"/>
                <w:lang w:eastAsia="zh-CN"/>
              </w:rPr>
              <w:t>kHz</w:t>
            </w:r>
          </w:p>
        </w:tc>
        <w:tc>
          <w:tcPr>
            <w:tcW w:w="1251" w:type="dxa"/>
          </w:tcPr>
          <w:p w14:paraId="7EB20171"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hint="eastAsia"/>
                <w:b/>
                <w:sz w:val="18"/>
                <w:lang w:eastAsia="ko-KR"/>
              </w:rPr>
              <w:t>5 MHz</w:t>
            </w:r>
            <w:r w:rsidRPr="004A7959">
              <w:rPr>
                <w:rFonts w:ascii="Arial" w:eastAsia="等线" w:hAnsi="Arial" w:cs="Arial"/>
                <w:b/>
                <w:sz w:val="18"/>
                <w:vertAlign w:val="superscript"/>
                <w:lang w:eastAsia="ko-KR"/>
              </w:rPr>
              <w:t>3</w:t>
            </w:r>
          </w:p>
        </w:tc>
        <w:tc>
          <w:tcPr>
            <w:tcW w:w="1251" w:type="dxa"/>
            <w:shd w:val="clear" w:color="auto" w:fill="auto"/>
          </w:tcPr>
          <w:p w14:paraId="0DEE4E94"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b/>
                <w:sz w:val="18"/>
              </w:rPr>
              <w:t>10 MHz</w:t>
            </w:r>
          </w:p>
        </w:tc>
        <w:tc>
          <w:tcPr>
            <w:tcW w:w="1224" w:type="dxa"/>
            <w:shd w:val="clear" w:color="auto" w:fill="auto"/>
          </w:tcPr>
          <w:p w14:paraId="0A49476E"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b/>
                <w:sz w:val="18"/>
              </w:rPr>
              <w:t>20 MHz</w:t>
            </w:r>
          </w:p>
        </w:tc>
        <w:tc>
          <w:tcPr>
            <w:tcW w:w="1281" w:type="dxa"/>
            <w:shd w:val="clear" w:color="auto" w:fill="auto"/>
          </w:tcPr>
          <w:p w14:paraId="3845FB43"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b/>
                <w:sz w:val="18"/>
              </w:rPr>
              <w:t>30 MHz</w:t>
            </w:r>
          </w:p>
        </w:tc>
        <w:tc>
          <w:tcPr>
            <w:tcW w:w="1252" w:type="dxa"/>
            <w:shd w:val="clear" w:color="auto" w:fill="auto"/>
          </w:tcPr>
          <w:p w14:paraId="6FC50AEF"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b/>
                <w:sz w:val="18"/>
              </w:rPr>
              <w:t>40 MHz</w:t>
            </w:r>
          </w:p>
        </w:tc>
        <w:tc>
          <w:tcPr>
            <w:tcW w:w="1287" w:type="dxa"/>
            <w:shd w:val="clear" w:color="auto" w:fill="auto"/>
          </w:tcPr>
          <w:p w14:paraId="75416B9B"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b/>
                <w:sz w:val="18"/>
              </w:rPr>
              <w:t>Duplex Mode</w:t>
            </w:r>
          </w:p>
        </w:tc>
      </w:tr>
      <w:tr w:rsidR="004A7959" w:rsidRPr="004A7959" w14:paraId="54A0E819" w14:textId="77777777" w:rsidTr="004A7959">
        <w:trPr>
          <w:trHeight w:val="213"/>
          <w:jc w:val="center"/>
        </w:trPr>
        <w:tc>
          <w:tcPr>
            <w:tcW w:w="1169" w:type="dxa"/>
            <w:vMerge w:val="restart"/>
            <w:shd w:val="clear" w:color="auto" w:fill="auto"/>
          </w:tcPr>
          <w:p w14:paraId="08221546"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sz w:val="18"/>
                <w:lang w:eastAsia="ko-KR"/>
              </w:rPr>
              <w:t>n14</w:t>
            </w:r>
          </w:p>
        </w:tc>
        <w:tc>
          <w:tcPr>
            <w:tcW w:w="630" w:type="dxa"/>
            <w:vAlign w:val="center"/>
          </w:tcPr>
          <w:p w14:paraId="1E96CE89"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15</w:t>
            </w:r>
          </w:p>
        </w:tc>
        <w:tc>
          <w:tcPr>
            <w:tcW w:w="1251" w:type="dxa"/>
          </w:tcPr>
          <w:p w14:paraId="1A7E28C6"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hint="eastAsia"/>
                <w:color w:val="000000"/>
                <w:sz w:val="18"/>
                <w:lang w:eastAsia="zh-CN"/>
              </w:rPr>
              <w:t>2</w:t>
            </w:r>
            <w:r w:rsidRPr="004A7959">
              <w:rPr>
                <w:rFonts w:ascii="Arial" w:eastAsia="等线" w:hAnsi="Arial" w:cs="Arial"/>
                <w:color w:val="000000"/>
                <w:sz w:val="18"/>
                <w:lang w:eastAsia="zh-CN"/>
              </w:rPr>
              <w:t>0</w:t>
            </w:r>
          </w:p>
        </w:tc>
        <w:tc>
          <w:tcPr>
            <w:tcW w:w="1251" w:type="dxa"/>
            <w:shd w:val="clear" w:color="auto" w:fill="auto"/>
            <w:vAlign w:val="center"/>
          </w:tcPr>
          <w:p w14:paraId="74EF06F3"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color w:val="000000"/>
                <w:sz w:val="18"/>
                <w:lang w:eastAsia="zh-CN"/>
              </w:rPr>
              <w:t>2</w:t>
            </w:r>
            <w:r w:rsidRPr="004A7959">
              <w:rPr>
                <w:rFonts w:ascii="Arial" w:eastAsia="等线" w:hAnsi="Arial" w:cs="Arial" w:hint="eastAsia"/>
                <w:color w:val="000000"/>
                <w:sz w:val="18"/>
                <w:lang w:eastAsia="zh-CN"/>
              </w:rPr>
              <w:t>0</w:t>
            </w:r>
          </w:p>
        </w:tc>
        <w:tc>
          <w:tcPr>
            <w:tcW w:w="1224" w:type="dxa"/>
            <w:shd w:val="clear" w:color="auto" w:fill="auto"/>
          </w:tcPr>
          <w:p w14:paraId="10EA7C03" w14:textId="77777777" w:rsidR="004A7959" w:rsidRPr="004A7959" w:rsidRDefault="004A7959" w:rsidP="004A7959">
            <w:pPr>
              <w:keepNext/>
              <w:keepLines/>
              <w:spacing w:after="0"/>
              <w:jc w:val="center"/>
              <w:rPr>
                <w:rFonts w:ascii="Arial" w:eastAsia="等线" w:hAnsi="Arial" w:cs="Arial"/>
                <w:b/>
                <w:sz w:val="18"/>
              </w:rPr>
            </w:pPr>
          </w:p>
        </w:tc>
        <w:tc>
          <w:tcPr>
            <w:tcW w:w="1281" w:type="dxa"/>
            <w:shd w:val="clear" w:color="auto" w:fill="auto"/>
          </w:tcPr>
          <w:p w14:paraId="0EA42994" w14:textId="77777777" w:rsidR="004A7959" w:rsidRPr="004A7959" w:rsidRDefault="004A7959" w:rsidP="004A7959">
            <w:pPr>
              <w:keepNext/>
              <w:keepLines/>
              <w:spacing w:after="0"/>
              <w:jc w:val="center"/>
              <w:rPr>
                <w:rFonts w:ascii="Arial" w:eastAsia="等线" w:hAnsi="Arial" w:cs="Arial"/>
                <w:b/>
                <w:sz w:val="18"/>
              </w:rPr>
            </w:pPr>
          </w:p>
        </w:tc>
        <w:tc>
          <w:tcPr>
            <w:tcW w:w="1252" w:type="dxa"/>
            <w:shd w:val="clear" w:color="auto" w:fill="auto"/>
          </w:tcPr>
          <w:p w14:paraId="4ADBC5DE" w14:textId="77777777" w:rsidR="004A7959" w:rsidRPr="004A7959" w:rsidRDefault="004A7959" w:rsidP="004A7959">
            <w:pPr>
              <w:keepNext/>
              <w:keepLines/>
              <w:spacing w:after="0"/>
              <w:jc w:val="center"/>
              <w:rPr>
                <w:rFonts w:ascii="Arial" w:eastAsia="等线" w:hAnsi="Arial" w:cs="Arial"/>
                <w:b/>
                <w:sz w:val="18"/>
              </w:rPr>
            </w:pPr>
          </w:p>
        </w:tc>
        <w:tc>
          <w:tcPr>
            <w:tcW w:w="1287" w:type="dxa"/>
            <w:vMerge w:val="restart"/>
            <w:shd w:val="clear" w:color="auto" w:fill="auto"/>
          </w:tcPr>
          <w:p w14:paraId="6C42AAD7" w14:textId="77777777" w:rsidR="004A7959" w:rsidRPr="004A7959" w:rsidRDefault="004A7959" w:rsidP="004A7959">
            <w:pPr>
              <w:keepNext/>
              <w:keepLines/>
              <w:spacing w:after="0"/>
              <w:jc w:val="center"/>
              <w:rPr>
                <w:rFonts w:ascii="Arial" w:eastAsia="Malgun Gothic" w:hAnsi="Arial" w:cs="Arial"/>
                <w:b/>
                <w:sz w:val="18"/>
                <w:lang w:eastAsia="ko-KR"/>
              </w:rPr>
            </w:pPr>
            <w:r w:rsidRPr="004A7959">
              <w:rPr>
                <w:rFonts w:ascii="Arial" w:eastAsia="Malgun Gothic" w:hAnsi="Arial" w:cs="Arial"/>
                <w:bCs/>
                <w:sz w:val="18"/>
                <w:lang w:eastAsia="ko-KR"/>
              </w:rPr>
              <w:t>HD</w:t>
            </w:r>
          </w:p>
        </w:tc>
      </w:tr>
      <w:tr w:rsidR="004A7959" w:rsidRPr="004A7959" w14:paraId="1F595DBA" w14:textId="77777777" w:rsidTr="004A7959">
        <w:trPr>
          <w:trHeight w:val="213"/>
          <w:jc w:val="center"/>
        </w:trPr>
        <w:tc>
          <w:tcPr>
            <w:tcW w:w="1169" w:type="dxa"/>
            <w:vMerge/>
            <w:shd w:val="clear" w:color="auto" w:fill="auto"/>
          </w:tcPr>
          <w:p w14:paraId="3BF4F9CC" w14:textId="77777777" w:rsidR="004A7959" w:rsidRPr="004A7959" w:rsidRDefault="004A7959" w:rsidP="004A7959">
            <w:pPr>
              <w:keepNext/>
              <w:keepLines/>
              <w:spacing w:after="0"/>
              <w:jc w:val="center"/>
              <w:rPr>
                <w:rFonts w:ascii="Arial" w:eastAsia="等线" w:hAnsi="Arial" w:cs="Arial"/>
                <w:b/>
                <w:sz w:val="18"/>
              </w:rPr>
            </w:pPr>
          </w:p>
        </w:tc>
        <w:tc>
          <w:tcPr>
            <w:tcW w:w="630" w:type="dxa"/>
            <w:vAlign w:val="center"/>
          </w:tcPr>
          <w:p w14:paraId="401FE478"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30</w:t>
            </w:r>
          </w:p>
        </w:tc>
        <w:tc>
          <w:tcPr>
            <w:tcW w:w="1251" w:type="dxa"/>
          </w:tcPr>
          <w:p w14:paraId="228CB5DF" w14:textId="77777777" w:rsidR="004A7959" w:rsidRPr="004A7959" w:rsidRDefault="004A7959" w:rsidP="004A7959">
            <w:pPr>
              <w:keepNext/>
              <w:keepLines/>
              <w:spacing w:after="0"/>
              <w:jc w:val="center"/>
              <w:rPr>
                <w:rFonts w:ascii="Arial" w:eastAsia="等线" w:hAnsi="Arial" w:cs="Arial"/>
                <w:b/>
                <w:sz w:val="18"/>
              </w:rPr>
            </w:pPr>
          </w:p>
        </w:tc>
        <w:tc>
          <w:tcPr>
            <w:tcW w:w="1251" w:type="dxa"/>
            <w:shd w:val="clear" w:color="auto" w:fill="auto"/>
            <w:vAlign w:val="center"/>
          </w:tcPr>
          <w:p w14:paraId="0B2A0388" w14:textId="77777777" w:rsidR="004A7959" w:rsidRPr="004A7959" w:rsidRDefault="004A7959" w:rsidP="004A7959">
            <w:pPr>
              <w:keepNext/>
              <w:keepLines/>
              <w:spacing w:after="0"/>
              <w:jc w:val="center"/>
              <w:rPr>
                <w:rFonts w:ascii="Arial" w:eastAsia="等线" w:hAnsi="Arial" w:cs="Arial"/>
                <w:b/>
                <w:sz w:val="18"/>
              </w:rPr>
            </w:pPr>
            <w:r w:rsidRPr="004A7959">
              <w:rPr>
                <w:rFonts w:ascii="Arial" w:eastAsia="等线" w:hAnsi="Arial" w:cs="Arial"/>
                <w:color w:val="000000"/>
                <w:sz w:val="18"/>
                <w:lang w:eastAsia="zh-CN"/>
              </w:rPr>
              <w:t>10</w:t>
            </w:r>
          </w:p>
        </w:tc>
        <w:tc>
          <w:tcPr>
            <w:tcW w:w="1224" w:type="dxa"/>
            <w:shd w:val="clear" w:color="auto" w:fill="auto"/>
          </w:tcPr>
          <w:p w14:paraId="65D631E0" w14:textId="77777777" w:rsidR="004A7959" w:rsidRPr="004A7959" w:rsidRDefault="004A7959" w:rsidP="004A7959">
            <w:pPr>
              <w:keepNext/>
              <w:keepLines/>
              <w:spacing w:after="0"/>
              <w:jc w:val="center"/>
              <w:rPr>
                <w:rFonts w:ascii="Arial" w:eastAsia="等线" w:hAnsi="Arial" w:cs="Arial"/>
                <w:b/>
                <w:sz w:val="18"/>
              </w:rPr>
            </w:pPr>
          </w:p>
        </w:tc>
        <w:tc>
          <w:tcPr>
            <w:tcW w:w="1281" w:type="dxa"/>
            <w:shd w:val="clear" w:color="auto" w:fill="auto"/>
          </w:tcPr>
          <w:p w14:paraId="6544446D" w14:textId="77777777" w:rsidR="004A7959" w:rsidRPr="004A7959" w:rsidRDefault="004A7959" w:rsidP="004A7959">
            <w:pPr>
              <w:keepNext/>
              <w:keepLines/>
              <w:spacing w:after="0"/>
              <w:jc w:val="center"/>
              <w:rPr>
                <w:rFonts w:ascii="Arial" w:eastAsia="等线" w:hAnsi="Arial" w:cs="Arial"/>
                <w:b/>
                <w:sz w:val="18"/>
              </w:rPr>
            </w:pPr>
          </w:p>
        </w:tc>
        <w:tc>
          <w:tcPr>
            <w:tcW w:w="1252" w:type="dxa"/>
            <w:shd w:val="clear" w:color="auto" w:fill="auto"/>
          </w:tcPr>
          <w:p w14:paraId="0701F293" w14:textId="77777777" w:rsidR="004A7959" w:rsidRPr="004A7959" w:rsidRDefault="004A7959" w:rsidP="004A7959">
            <w:pPr>
              <w:keepNext/>
              <w:keepLines/>
              <w:spacing w:after="0"/>
              <w:jc w:val="center"/>
              <w:rPr>
                <w:rFonts w:ascii="Arial" w:eastAsia="等线" w:hAnsi="Arial" w:cs="Arial"/>
                <w:b/>
                <w:sz w:val="18"/>
              </w:rPr>
            </w:pPr>
          </w:p>
        </w:tc>
        <w:tc>
          <w:tcPr>
            <w:tcW w:w="1287" w:type="dxa"/>
            <w:vMerge/>
            <w:shd w:val="clear" w:color="auto" w:fill="auto"/>
          </w:tcPr>
          <w:p w14:paraId="70C3B73C" w14:textId="77777777" w:rsidR="004A7959" w:rsidRPr="004A7959" w:rsidRDefault="004A7959" w:rsidP="004A7959">
            <w:pPr>
              <w:keepNext/>
              <w:keepLines/>
              <w:spacing w:after="0"/>
              <w:jc w:val="center"/>
              <w:rPr>
                <w:rFonts w:ascii="Arial" w:eastAsia="等线" w:hAnsi="Arial" w:cs="Arial"/>
                <w:b/>
                <w:sz w:val="18"/>
              </w:rPr>
            </w:pPr>
          </w:p>
        </w:tc>
      </w:tr>
      <w:tr w:rsidR="004A7959" w:rsidRPr="004A7959" w14:paraId="62294CDB" w14:textId="77777777" w:rsidTr="004A7959">
        <w:trPr>
          <w:trHeight w:val="213"/>
          <w:jc w:val="center"/>
        </w:trPr>
        <w:tc>
          <w:tcPr>
            <w:tcW w:w="1169" w:type="dxa"/>
            <w:vMerge/>
            <w:tcBorders>
              <w:bottom w:val="single" w:sz="4" w:space="0" w:color="auto"/>
            </w:tcBorders>
            <w:shd w:val="clear" w:color="auto" w:fill="auto"/>
          </w:tcPr>
          <w:p w14:paraId="426D75D2" w14:textId="77777777" w:rsidR="004A7959" w:rsidRPr="004A7959" w:rsidRDefault="004A7959" w:rsidP="004A7959">
            <w:pPr>
              <w:keepNext/>
              <w:keepLines/>
              <w:spacing w:after="0"/>
              <w:jc w:val="center"/>
              <w:rPr>
                <w:rFonts w:ascii="Arial" w:eastAsia="等线" w:hAnsi="Arial" w:cs="Arial"/>
                <w:b/>
                <w:sz w:val="18"/>
              </w:rPr>
            </w:pPr>
          </w:p>
        </w:tc>
        <w:tc>
          <w:tcPr>
            <w:tcW w:w="630" w:type="dxa"/>
            <w:vAlign w:val="center"/>
          </w:tcPr>
          <w:p w14:paraId="7C4DDD8A" w14:textId="77777777" w:rsidR="004A7959" w:rsidRPr="004A7959" w:rsidRDefault="004A7959" w:rsidP="004A7959">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60</w:t>
            </w:r>
          </w:p>
        </w:tc>
        <w:tc>
          <w:tcPr>
            <w:tcW w:w="1251" w:type="dxa"/>
          </w:tcPr>
          <w:p w14:paraId="5238F8AF" w14:textId="77777777" w:rsidR="004A7959" w:rsidRPr="004A7959" w:rsidRDefault="004A7959" w:rsidP="004A7959">
            <w:pPr>
              <w:keepNext/>
              <w:keepLines/>
              <w:spacing w:after="0"/>
              <w:jc w:val="center"/>
              <w:rPr>
                <w:rFonts w:ascii="Arial" w:eastAsia="等线" w:hAnsi="Arial" w:cs="Arial"/>
                <w:b/>
                <w:sz w:val="18"/>
              </w:rPr>
            </w:pPr>
          </w:p>
        </w:tc>
        <w:tc>
          <w:tcPr>
            <w:tcW w:w="1251" w:type="dxa"/>
            <w:shd w:val="clear" w:color="auto" w:fill="auto"/>
          </w:tcPr>
          <w:p w14:paraId="6EA92DA9" w14:textId="77777777" w:rsidR="004A7959" w:rsidRPr="004A7959" w:rsidRDefault="004A7959" w:rsidP="004A7959">
            <w:pPr>
              <w:keepNext/>
              <w:keepLines/>
              <w:spacing w:after="0"/>
              <w:jc w:val="center"/>
              <w:rPr>
                <w:rFonts w:ascii="Arial" w:eastAsia="等线" w:hAnsi="Arial" w:cs="Arial"/>
                <w:b/>
                <w:sz w:val="18"/>
              </w:rPr>
            </w:pPr>
          </w:p>
        </w:tc>
        <w:tc>
          <w:tcPr>
            <w:tcW w:w="1224" w:type="dxa"/>
            <w:shd w:val="clear" w:color="auto" w:fill="auto"/>
          </w:tcPr>
          <w:p w14:paraId="6B498F4C" w14:textId="77777777" w:rsidR="004A7959" w:rsidRPr="004A7959" w:rsidRDefault="004A7959" w:rsidP="004A7959">
            <w:pPr>
              <w:keepNext/>
              <w:keepLines/>
              <w:spacing w:after="0"/>
              <w:jc w:val="center"/>
              <w:rPr>
                <w:rFonts w:ascii="Arial" w:eastAsia="等线" w:hAnsi="Arial" w:cs="Arial"/>
                <w:b/>
                <w:sz w:val="18"/>
              </w:rPr>
            </w:pPr>
          </w:p>
        </w:tc>
        <w:tc>
          <w:tcPr>
            <w:tcW w:w="1281" w:type="dxa"/>
            <w:shd w:val="clear" w:color="auto" w:fill="auto"/>
          </w:tcPr>
          <w:p w14:paraId="000B4DD3" w14:textId="77777777" w:rsidR="004A7959" w:rsidRPr="004A7959" w:rsidRDefault="004A7959" w:rsidP="004A7959">
            <w:pPr>
              <w:keepNext/>
              <w:keepLines/>
              <w:spacing w:after="0"/>
              <w:jc w:val="center"/>
              <w:rPr>
                <w:rFonts w:ascii="Arial" w:eastAsia="等线" w:hAnsi="Arial" w:cs="Arial"/>
                <w:b/>
                <w:sz w:val="18"/>
              </w:rPr>
            </w:pPr>
          </w:p>
        </w:tc>
        <w:tc>
          <w:tcPr>
            <w:tcW w:w="1252" w:type="dxa"/>
            <w:shd w:val="clear" w:color="auto" w:fill="auto"/>
          </w:tcPr>
          <w:p w14:paraId="4CB54AD4" w14:textId="77777777" w:rsidR="004A7959" w:rsidRPr="004A7959" w:rsidRDefault="004A7959" w:rsidP="004A7959">
            <w:pPr>
              <w:keepNext/>
              <w:keepLines/>
              <w:spacing w:after="0"/>
              <w:jc w:val="center"/>
              <w:rPr>
                <w:rFonts w:ascii="Arial" w:eastAsia="等线" w:hAnsi="Arial" w:cs="Arial"/>
                <w:b/>
                <w:sz w:val="18"/>
              </w:rPr>
            </w:pPr>
          </w:p>
        </w:tc>
        <w:tc>
          <w:tcPr>
            <w:tcW w:w="1287" w:type="dxa"/>
            <w:vMerge/>
            <w:shd w:val="clear" w:color="auto" w:fill="auto"/>
          </w:tcPr>
          <w:p w14:paraId="6204832D" w14:textId="77777777" w:rsidR="004A7959" w:rsidRPr="004A7959" w:rsidRDefault="004A7959" w:rsidP="004A7959">
            <w:pPr>
              <w:keepNext/>
              <w:keepLines/>
              <w:spacing w:after="0"/>
              <w:jc w:val="center"/>
              <w:rPr>
                <w:rFonts w:ascii="Arial" w:eastAsia="等线" w:hAnsi="Arial" w:cs="Arial"/>
                <w:b/>
                <w:sz w:val="18"/>
              </w:rPr>
            </w:pPr>
          </w:p>
        </w:tc>
      </w:tr>
      <w:tr w:rsidR="004A7959" w:rsidRPr="004A7959" w14:paraId="234F2B61" w14:textId="77777777" w:rsidTr="004A7959">
        <w:trPr>
          <w:trHeight w:val="213"/>
          <w:jc w:val="center"/>
        </w:trPr>
        <w:tc>
          <w:tcPr>
            <w:tcW w:w="1169" w:type="dxa"/>
            <w:tcBorders>
              <w:bottom w:val="nil"/>
            </w:tcBorders>
            <w:shd w:val="clear" w:color="auto" w:fill="auto"/>
          </w:tcPr>
          <w:p w14:paraId="657662E5"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sz w:val="18"/>
                <w:lang w:eastAsia="ko-KR"/>
              </w:rPr>
              <w:t>n38</w:t>
            </w:r>
          </w:p>
        </w:tc>
        <w:tc>
          <w:tcPr>
            <w:tcW w:w="630" w:type="dxa"/>
          </w:tcPr>
          <w:p w14:paraId="09BCD644"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15</w:t>
            </w:r>
          </w:p>
        </w:tc>
        <w:tc>
          <w:tcPr>
            <w:tcW w:w="1251" w:type="dxa"/>
          </w:tcPr>
          <w:p w14:paraId="2C74B7D6" w14:textId="77777777" w:rsidR="004A7959" w:rsidRPr="004A7959" w:rsidRDefault="004A7959" w:rsidP="004A7959">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14BD4B03"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50</w:t>
            </w:r>
          </w:p>
        </w:tc>
        <w:tc>
          <w:tcPr>
            <w:tcW w:w="1224" w:type="dxa"/>
            <w:shd w:val="clear" w:color="auto" w:fill="auto"/>
            <w:vAlign w:val="center"/>
          </w:tcPr>
          <w:p w14:paraId="3CF36365"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105</w:t>
            </w:r>
          </w:p>
        </w:tc>
        <w:tc>
          <w:tcPr>
            <w:tcW w:w="1281" w:type="dxa"/>
            <w:shd w:val="clear" w:color="auto" w:fill="auto"/>
            <w:vAlign w:val="center"/>
          </w:tcPr>
          <w:p w14:paraId="6038E119"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hint="eastAsia"/>
                <w:sz w:val="18"/>
                <w:lang w:eastAsia="ko-KR"/>
              </w:rPr>
              <w:t>160</w:t>
            </w:r>
          </w:p>
        </w:tc>
        <w:tc>
          <w:tcPr>
            <w:tcW w:w="1252" w:type="dxa"/>
            <w:shd w:val="clear" w:color="auto" w:fill="auto"/>
            <w:vAlign w:val="center"/>
          </w:tcPr>
          <w:p w14:paraId="012059E5" w14:textId="77777777" w:rsidR="004A7959" w:rsidRPr="004A7959" w:rsidRDefault="004A7959" w:rsidP="004A7959">
            <w:pPr>
              <w:keepNext/>
              <w:keepLines/>
              <w:spacing w:after="0"/>
              <w:jc w:val="center"/>
              <w:rPr>
                <w:rFonts w:ascii="Arial" w:eastAsia="等线" w:hAnsi="Arial" w:cs="Arial"/>
                <w:sz w:val="18"/>
              </w:rPr>
            </w:pPr>
            <w:r w:rsidRPr="004A7959">
              <w:rPr>
                <w:rFonts w:ascii="Arial" w:eastAsia="等线" w:hAnsi="Arial" w:cs="Arial"/>
                <w:sz w:val="18"/>
                <w:lang w:eastAsia="zh-CN"/>
              </w:rPr>
              <w:t>216</w:t>
            </w:r>
          </w:p>
        </w:tc>
        <w:tc>
          <w:tcPr>
            <w:tcW w:w="1287" w:type="dxa"/>
            <w:vMerge w:val="restart"/>
            <w:shd w:val="clear" w:color="auto" w:fill="auto"/>
          </w:tcPr>
          <w:p w14:paraId="5125698D" w14:textId="77777777" w:rsidR="004A7959" w:rsidRPr="004A7959" w:rsidRDefault="004A7959" w:rsidP="004A7959">
            <w:pPr>
              <w:keepNext/>
              <w:keepLines/>
              <w:spacing w:after="0"/>
              <w:jc w:val="center"/>
              <w:rPr>
                <w:rFonts w:ascii="Arial" w:eastAsia="等线" w:hAnsi="Arial" w:cs="Arial"/>
                <w:sz w:val="18"/>
              </w:rPr>
            </w:pPr>
            <w:r w:rsidRPr="004A7959">
              <w:rPr>
                <w:rFonts w:ascii="Arial" w:eastAsia="等线" w:hAnsi="Arial" w:hint="eastAsia"/>
                <w:sz w:val="18"/>
                <w:szCs w:val="18"/>
                <w:lang w:eastAsia="zh-CN"/>
              </w:rPr>
              <w:t>HD</w:t>
            </w:r>
          </w:p>
        </w:tc>
      </w:tr>
      <w:tr w:rsidR="004A7959" w:rsidRPr="004A7959" w14:paraId="19A56F59" w14:textId="77777777" w:rsidTr="004A7959">
        <w:trPr>
          <w:trHeight w:val="213"/>
          <w:jc w:val="center"/>
        </w:trPr>
        <w:tc>
          <w:tcPr>
            <w:tcW w:w="1169" w:type="dxa"/>
            <w:tcBorders>
              <w:top w:val="nil"/>
              <w:bottom w:val="nil"/>
            </w:tcBorders>
            <w:shd w:val="clear" w:color="auto" w:fill="auto"/>
          </w:tcPr>
          <w:p w14:paraId="2F3FEF6C" w14:textId="77777777" w:rsidR="004A7959" w:rsidRPr="004A7959" w:rsidRDefault="004A7959" w:rsidP="004A7959">
            <w:pPr>
              <w:keepNext/>
              <w:keepLines/>
              <w:spacing w:after="0"/>
              <w:jc w:val="center"/>
              <w:rPr>
                <w:rFonts w:ascii="Arial" w:eastAsia="Malgun Gothic" w:hAnsi="Arial" w:cs="Arial"/>
                <w:sz w:val="18"/>
                <w:lang w:eastAsia="ko-KR"/>
              </w:rPr>
            </w:pPr>
          </w:p>
        </w:tc>
        <w:tc>
          <w:tcPr>
            <w:tcW w:w="630" w:type="dxa"/>
          </w:tcPr>
          <w:p w14:paraId="42D0CB24"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30</w:t>
            </w:r>
          </w:p>
        </w:tc>
        <w:tc>
          <w:tcPr>
            <w:tcW w:w="1251" w:type="dxa"/>
          </w:tcPr>
          <w:p w14:paraId="5F0DF3CD" w14:textId="77777777" w:rsidR="004A7959" w:rsidRPr="004A7959" w:rsidRDefault="004A7959" w:rsidP="004A7959">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354EE381"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24</w:t>
            </w:r>
          </w:p>
        </w:tc>
        <w:tc>
          <w:tcPr>
            <w:tcW w:w="1224" w:type="dxa"/>
            <w:shd w:val="clear" w:color="auto" w:fill="auto"/>
            <w:vAlign w:val="center"/>
          </w:tcPr>
          <w:p w14:paraId="2E7A9226"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50</w:t>
            </w:r>
          </w:p>
        </w:tc>
        <w:tc>
          <w:tcPr>
            <w:tcW w:w="1281" w:type="dxa"/>
            <w:shd w:val="clear" w:color="auto" w:fill="auto"/>
            <w:vAlign w:val="center"/>
          </w:tcPr>
          <w:p w14:paraId="2F457DD1"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lang w:eastAsia="ko-KR"/>
              </w:rPr>
              <w:t>75</w:t>
            </w:r>
          </w:p>
        </w:tc>
        <w:tc>
          <w:tcPr>
            <w:tcW w:w="1252" w:type="dxa"/>
            <w:shd w:val="clear" w:color="auto" w:fill="auto"/>
            <w:vAlign w:val="center"/>
          </w:tcPr>
          <w:p w14:paraId="17F895BE"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105</w:t>
            </w:r>
          </w:p>
        </w:tc>
        <w:tc>
          <w:tcPr>
            <w:tcW w:w="1287" w:type="dxa"/>
            <w:vMerge/>
            <w:shd w:val="clear" w:color="auto" w:fill="auto"/>
          </w:tcPr>
          <w:p w14:paraId="36955332" w14:textId="77777777" w:rsidR="004A7959" w:rsidRPr="004A7959" w:rsidRDefault="004A7959" w:rsidP="004A7959">
            <w:pPr>
              <w:keepNext/>
              <w:keepLines/>
              <w:spacing w:after="0"/>
              <w:jc w:val="center"/>
              <w:rPr>
                <w:rFonts w:ascii="Arial" w:eastAsia="等线" w:hAnsi="Arial" w:cs="Arial"/>
                <w:sz w:val="18"/>
                <w:lang w:eastAsia="zh-CN"/>
              </w:rPr>
            </w:pPr>
          </w:p>
        </w:tc>
      </w:tr>
      <w:tr w:rsidR="004A7959" w:rsidRPr="004A7959" w14:paraId="1FB1E0AD" w14:textId="77777777" w:rsidTr="004A7959">
        <w:trPr>
          <w:trHeight w:val="213"/>
          <w:jc w:val="center"/>
        </w:trPr>
        <w:tc>
          <w:tcPr>
            <w:tcW w:w="1169" w:type="dxa"/>
            <w:tcBorders>
              <w:top w:val="nil"/>
              <w:bottom w:val="single" w:sz="4" w:space="0" w:color="auto"/>
            </w:tcBorders>
            <w:shd w:val="clear" w:color="auto" w:fill="auto"/>
          </w:tcPr>
          <w:p w14:paraId="7AAD5610" w14:textId="77777777" w:rsidR="004A7959" w:rsidRPr="004A7959" w:rsidRDefault="004A7959" w:rsidP="004A7959">
            <w:pPr>
              <w:keepNext/>
              <w:keepLines/>
              <w:spacing w:after="0"/>
              <w:jc w:val="center"/>
              <w:rPr>
                <w:rFonts w:ascii="Arial" w:eastAsia="Malgun Gothic" w:hAnsi="Arial" w:cs="Arial"/>
                <w:sz w:val="18"/>
                <w:lang w:eastAsia="ko-KR"/>
              </w:rPr>
            </w:pPr>
          </w:p>
        </w:tc>
        <w:tc>
          <w:tcPr>
            <w:tcW w:w="630" w:type="dxa"/>
          </w:tcPr>
          <w:p w14:paraId="66CB8E82"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60</w:t>
            </w:r>
          </w:p>
        </w:tc>
        <w:tc>
          <w:tcPr>
            <w:tcW w:w="1251" w:type="dxa"/>
          </w:tcPr>
          <w:p w14:paraId="2A27043E" w14:textId="77777777" w:rsidR="004A7959" w:rsidRPr="004A7959" w:rsidRDefault="004A7959" w:rsidP="004A7959">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35DA9165"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10</w:t>
            </w:r>
            <w:r w:rsidRPr="004A7959">
              <w:rPr>
                <w:rFonts w:ascii="Arial" w:eastAsia="Malgun Gothic" w:hAnsi="Arial" w:cs="Arial"/>
                <w:sz w:val="18"/>
                <w:vertAlign w:val="superscript"/>
                <w:lang w:eastAsia="ko-KR"/>
              </w:rPr>
              <w:t>2</w:t>
            </w:r>
          </w:p>
        </w:tc>
        <w:tc>
          <w:tcPr>
            <w:tcW w:w="1224" w:type="dxa"/>
            <w:shd w:val="clear" w:color="auto" w:fill="auto"/>
            <w:vAlign w:val="center"/>
          </w:tcPr>
          <w:p w14:paraId="1D08A57D"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24</w:t>
            </w:r>
          </w:p>
        </w:tc>
        <w:tc>
          <w:tcPr>
            <w:tcW w:w="1281" w:type="dxa"/>
            <w:shd w:val="clear" w:color="auto" w:fill="auto"/>
            <w:vAlign w:val="center"/>
          </w:tcPr>
          <w:p w14:paraId="6FC15F0F"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lang w:eastAsia="ko-KR"/>
              </w:rPr>
              <w:t>36</w:t>
            </w:r>
          </w:p>
        </w:tc>
        <w:tc>
          <w:tcPr>
            <w:tcW w:w="1252" w:type="dxa"/>
            <w:shd w:val="clear" w:color="auto" w:fill="auto"/>
            <w:vAlign w:val="center"/>
          </w:tcPr>
          <w:p w14:paraId="6868BA8F"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50</w:t>
            </w:r>
          </w:p>
        </w:tc>
        <w:tc>
          <w:tcPr>
            <w:tcW w:w="1287" w:type="dxa"/>
            <w:vMerge/>
            <w:shd w:val="clear" w:color="auto" w:fill="auto"/>
          </w:tcPr>
          <w:p w14:paraId="14C9E063" w14:textId="77777777" w:rsidR="004A7959" w:rsidRPr="004A7959" w:rsidRDefault="004A7959" w:rsidP="004A7959">
            <w:pPr>
              <w:keepNext/>
              <w:keepLines/>
              <w:spacing w:after="0"/>
              <w:jc w:val="center"/>
              <w:rPr>
                <w:rFonts w:ascii="Arial" w:eastAsia="等线" w:hAnsi="Arial" w:cs="Arial"/>
                <w:sz w:val="18"/>
                <w:lang w:eastAsia="zh-CN"/>
              </w:rPr>
            </w:pPr>
          </w:p>
        </w:tc>
      </w:tr>
      <w:tr w:rsidR="004A7959" w:rsidRPr="004A7959" w14:paraId="2CBEF53B" w14:textId="77777777" w:rsidTr="004A7959">
        <w:trPr>
          <w:trHeight w:val="213"/>
          <w:jc w:val="center"/>
        </w:trPr>
        <w:tc>
          <w:tcPr>
            <w:tcW w:w="1169" w:type="dxa"/>
            <w:tcBorders>
              <w:bottom w:val="nil"/>
            </w:tcBorders>
            <w:shd w:val="clear" w:color="auto" w:fill="auto"/>
          </w:tcPr>
          <w:p w14:paraId="060514DC" w14:textId="77777777" w:rsidR="004A7959" w:rsidRPr="004A7959" w:rsidRDefault="004A7959" w:rsidP="004A7959">
            <w:pPr>
              <w:keepNext/>
              <w:keepLines/>
              <w:spacing w:after="0"/>
              <w:jc w:val="center"/>
              <w:rPr>
                <w:rFonts w:ascii="Arial" w:eastAsia="等线" w:hAnsi="Arial" w:cs="Arial"/>
                <w:sz w:val="18"/>
              </w:rPr>
            </w:pPr>
            <w:r w:rsidRPr="004A7959">
              <w:rPr>
                <w:rFonts w:ascii="Arial" w:eastAsia="等线" w:hAnsi="Arial" w:cs="Arial"/>
                <w:sz w:val="18"/>
                <w:lang w:eastAsia="zh-CN"/>
              </w:rPr>
              <w:t>n</w:t>
            </w:r>
            <w:r w:rsidRPr="004A7959">
              <w:rPr>
                <w:rFonts w:ascii="Arial" w:eastAsia="等线" w:hAnsi="Arial" w:cs="Arial" w:hint="eastAsia"/>
                <w:sz w:val="18"/>
                <w:lang w:eastAsia="zh-CN"/>
              </w:rPr>
              <w:t>47</w:t>
            </w:r>
          </w:p>
        </w:tc>
        <w:tc>
          <w:tcPr>
            <w:tcW w:w="630" w:type="dxa"/>
          </w:tcPr>
          <w:p w14:paraId="0BFDDE64"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15</w:t>
            </w:r>
          </w:p>
        </w:tc>
        <w:tc>
          <w:tcPr>
            <w:tcW w:w="1251" w:type="dxa"/>
          </w:tcPr>
          <w:p w14:paraId="25496B16" w14:textId="77777777" w:rsidR="004A7959" w:rsidRPr="004A7959" w:rsidRDefault="004A7959" w:rsidP="004A7959">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0C9DECC8"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sz w:val="18"/>
                <w:lang w:eastAsia="ko-KR"/>
              </w:rPr>
              <w:t>50</w:t>
            </w:r>
          </w:p>
        </w:tc>
        <w:tc>
          <w:tcPr>
            <w:tcW w:w="1224" w:type="dxa"/>
            <w:shd w:val="clear" w:color="auto" w:fill="auto"/>
            <w:vAlign w:val="center"/>
          </w:tcPr>
          <w:p w14:paraId="21917A91" w14:textId="77777777" w:rsidR="004A7959" w:rsidRPr="004A7959" w:rsidRDefault="004A7959" w:rsidP="004A7959">
            <w:pPr>
              <w:keepNext/>
              <w:keepLines/>
              <w:spacing w:after="0"/>
              <w:jc w:val="center"/>
              <w:rPr>
                <w:rFonts w:ascii="Arial" w:eastAsia="等线" w:hAnsi="Arial" w:cs="Arial"/>
                <w:sz w:val="18"/>
              </w:rPr>
            </w:pPr>
            <w:r w:rsidRPr="004A7959">
              <w:rPr>
                <w:rFonts w:ascii="Arial" w:eastAsia="Malgun Gothic" w:hAnsi="Arial" w:cs="Arial"/>
                <w:sz w:val="18"/>
                <w:lang w:eastAsia="ko-KR"/>
              </w:rPr>
              <w:t>105</w:t>
            </w:r>
          </w:p>
        </w:tc>
        <w:tc>
          <w:tcPr>
            <w:tcW w:w="1281" w:type="dxa"/>
            <w:shd w:val="clear" w:color="auto" w:fill="auto"/>
            <w:vAlign w:val="center"/>
          </w:tcPr>
          <w:p w14:paraId="6517D235"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等线" w:hAnsi="Arial" w:cs="Arial"/>
                <w:sz w:val="18"/>
              </w:rPr>
              <w:t>160</w:t>
            </w:r>
          </w:p>
        </w:tc>
        <w:tc>
          <w:tcPr>
            <w:tcW w:w="1252" w:type="dxa"/>
            <w:shd w:val="clear" w:color="auto" w:fill="auto"/>
            <w:vAlign w:val="center"/>
          </w:tcPr>
          <w:p w14:paraId="5DE82AAC" w14:textId="77777777" w:rsidR="004A7959" w:rsidRPr="004A7959" w:rsidRDefault="004A7959" w:rsidP="004A7959">
            <w:pPr>
              <w:keepNext/>
              <w:keepLines/>
              <w:spacing w:after="0"/>
              <w:jc w:val="center"/>
              <w:rPr>
                <w:rFonts w:ascii="Arial" w:eastAsia="等线" w:hAnsi="Arial" w:cs="Arial"/>
                <w:sz w:val="18"/>
              </w:rPr>
            </w:pPr>
            <w:r w:rsidRPr="004A7959">
              <w:rPr>
                <w:rFonts w:ascii="Arial" w:eastAsia="等线" w:hAnsi="Arial" w:cs="Arial"/>
                <w:sz w:val="18"/>
                <w:lang w:eastAsia="zh-CN"/>
              </w:rPr>
              <w:t>216</w:t>
            </w:r>
          </w:p>
        </w:tc>
        <w:tc>
          <w:tcPr>
            <w:tcW w:w="1287" w:type="dxa"/>
            <w:vMerge w:val="restart"/>
            <w:shd w:val="clear" w:color="auto" w:fill="auto"/>
          </w:tcPr>
          <w:p w14:paraId="2EB9E625" w14:textId="77777777" w:rsidR="004A7959" w:rsidRPr="004A7959" w:rsidRDefault="004A7959" w:rsidP="004A7959">
            <w:pPr>
              <w:keepNext/>
              <w:keepLines/>
              <w:spacing w:after="0"/>
              <w:jc w:val="center"/>
              <w:rPr>
                <w:rFonts w:ascii="Arial" w:eastAsia="等线" w:hAnsi="Arial" w:cs="Arial"/>
                <w:sz w:val="18"/>
              </w:rPr>
            </w:pPr>
            <w:r w:rsidRPr="004A7959">
              <w:rPr>
                <w:rFonts w:ascii="Arial" w:eastAsia="等线" w:hAnsi="Arial" w:cs="Arial" w:hint="eastAsia"/>
                <w:sz w:val="18"/>
                <w:lang w:eastAsia="zh-CN"/>
              </w:rPr>
              <w:t>HD</w:t>
            </w:r>
          </w:p>
        </w:tc>
      </w:tr>
      <w:tr w:rsidR="004A7959" w:rsidRPr="004A7959" w14:paraId="01ADFB5D" w14:textId="77777777" w:rsidTr="004A7959">
        <w:trPr>
          <w:trHeight w:val="213"/>
          <w:jc w:val="center"/>
        </w:trPr>
        <w:tc>
          <w:tcPr>
            <w:tcW w:w="1169" w:type="dxa"/>
            <w:tcBorders>
              <w:top w:val="nil"/>
              <w:bottom w:val="nil"/>
            </w:tcBorders>
            <w:shd w:val="clear" w:color="auto" w:fill="auto"/>
          </w:tcPr>
          <w:p w14:paraId="34D29F77" w14:textId="77777777" w:rsidR="004A7959" w:rsidRPr="004A7959" w:rsidRDefault="004A7959" w:rsidP="004A7959">
            <w:pPr>
              <w:keepNext/>
              <w:keepLines/>
              <w:spacing w:after="0"/>
              <w:jc w:val="center"/>
              <w:rPr>
                <w:rFonts w:ascii="Arial" w:eastAsia="等线" w:hAnsi="Arial" w:cs="Arial"/>
                <w:sz w:val="18"/>
                <w:lang w:eastAsia="zh-CN"/>
              </w:rPr>
            </w:pPr>
          </w:p>
        </w:tc>
        <w:tc>
          <w:tcPr>
            <w:tcW w:w="630" w:type="dxa"/>
          </w:tcPr>
          <w:p w14:paraId="0F3C7991"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30</w:t>
            </w:r>
          </w:p>
        </w:tc>
        <w:tc>
          <w:tcPr>
            <w:tcW w:w="1251" w:type="dxa"/>
          </w:tcPr>
          <w:p w14:paraId="1E106148" w14:textId="77777777" w:rsidR="004A7959" w:rsidRPr="004A7959" w:rsidRDefault="004A7959" w:rsidP="004A7959">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7570C412"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sz w:val="18"/>
                <w:lang w:eastAsia="ko-KR"/>
              </w:rPr>
              <w:t>24</w:t>
            </w:r>
          </w:p>
        </w:tc>
        <w:tc>
          <w:tcPr>
            <w:tcW w:w="1224" w:type="dxa"/>
            <w:shd w:val="clear" w:color="auto" w:fill="auto"/>
            <w:vAlign w:val="center"/>
          </w:tcPr>
          <w:p w14:paraId="021EDA3C" w14:textId="77777777" w:rsidR="004A7959" w:rsidRPr="004A7959" w:rsidRDefault="004A7959" w:rsidP="004A7959">
            <w:pPr>
              <w:keepNext/>
              <w:keepLines/>
              <w:spacing w:after="0"/>
              <w:jc w:val="center"/>
              <w:rPr>
                <w:rFonts w:ascii="Arial" w:eastAsia="等线" w:hAnsi="Arial" w:cs="Arial"/>
                <w:sz w:val="18"/>
              </w:rPr>
            </w:pPr>
            <w:r w:rsidRPr="004A7959">
              <w:rPr>
                <w:rFonts w:ascii="Arial" w:eastAsia="Malgun Gothic" w:hAnsi="Arial" w:cs="Arial"/>
                <w:sz w:val="18"/>
                <w:lang w:eastAsia="ko-KR"/>
              </w:rPr>
              <w:t>50</w:t>
            </w:r>
          </w:p>
        </w:tc>
        <w:tc>
          <w:tcPr>
            <w:tcW w:w="1281" w:type="dxa"/>
            <w:shd w:val="clear" w:color="auto" w:fill="auto"/>
            <w:vAlign w:val="center"/>
          </w:tcPr>
          <w:p w14:paraId="74A6CE4A"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75</w:t>
            </w:r>
          </w:p>
        </w:tc>
        <w:tc>
          <w:tcPr>
            <w:tcW w:w="1252" w:type="dxa"/>
            <w:shd w:val="clear" w:color="auto" w:fill="auto"/>
            <w:vAlign w:val="center"/>
          </w:tcPr>
          <w:p w14:paraId="3E44EA51"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105</w:t>
            </w:r>
          </w:p>
        </w:tc>
        <w:tc>
          <w:tcPr>
            <w:tcW w:w="1287" w:type="dxa"/>
            <w:vMerge/>
            <w:shd w:val="clear" w:color="auto" w:fill="auto"/>
          </w:tcPr>
          <w:p w14:paraId="74DDF286" w14:textId="77777777" w:rsidR="004A7959" w:rsidRPr="004A7959" w:rsidRDefault="004A7959" w:rsidP="004A7959">
            <w:pPr>
              <w:keepNext/>
              <w:keepLines/>
              <w:spacing w:after="0"/>
              <w:jc w:val="center"/>
              <w:rPr>
                <w:rFonts w:ascii="Arial" w:eastAsia="等线" w:hAnsi="Arial" w:cs="Arial"/>
                <w:sz w:val="18"/>
                <w:lang w:eastAsia="zh-CN"/>
              </w:rPr>
            </w:pPr>
          </w:p>
        </w:tc>
      </w:tr>
      <w:tr w:rsidR="004A7959" w:rsidRPr="004A7959" w14:paraId="0971328D" w14:textId="77777777" w:rsidTr="004A7959">
        <w:trPr>
          <w:trHeight w:val="213"/>
          <w:jc w:val="center"/>
        </w:trPr>
        <w:tc>
          <w:tcPr>
            <w:tcW w:w="1169" w:type="dxa"/>
            <w:tcBorders>
              <w:top w:val="nil"/>
            </w:tcBorders>
            <w:shd w:val="clear" w:color="auto" w:fill="auto"/>
          </w:tcPr>
          <w:p w14:paraId="0A90DBDB" w14:textId="77777777" w:rsidR="004A7959" w:rsidRPr="004A7959" w:rsidRDefault="004A7959" w:rsidP="004A7959">
            <w:pPr>
              <w:keepNext/>
              <w:keepLines/>
              <w:spacing w:after="0"/>
              <w:jc w:val="center"/>
              <w:rPr>
                <w:rFonts w:ascii="Arial" w:eastAsia="等线" w:hAnsi="Arial" w:cs="Arial"/>
                <w:sz w:val="18"/>
                <w:lang w:eastAsia="zh-CN"/>
              </w:rPr>
            </w:pPr>
          </w:p>
        </w:tc>
        <w:tc>
          <w:tcPr>
            <w:tcW w:w="630" w:type="dxa"/>
          </w:tcPr>
          <w:p w14:paraId="724F1575"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60</w:t>
            </w:r>
          </w:p>
        </w:tc>
        <w:tc>
          <w:tcPr>
            <w:tcW w:w="1251" w:type="dxa"/>
          </w:tcPr>
          <w:p w14:paraId="5EF7237A" w14:textId="77777777" w:rsidR="004A7959" w:rsidRPr="004A7959" w:rsidRDefault="004A7959" w:rsidP="004A7959">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4A18E54C"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sz w:val="18"/>
                <w:lang w:eastAsia="ko-KR"/>
              </w:rPr>
              <w:t>10</w:t>
            </w:r>
            <w:r w:rsidRPr="004A7959">
              <w:rPr>
                <w:rFonts w:ascii="Arial" w:eastAsia="Malgun Gothic" w:hAnsi="Arial" w:cs="Arial"/>
                <w:sz w:val="18"/>
                <w:vertAlign w:val="superscript"/>
                <w:lang w:eastAsia="ko-KR"/>
              </w:rPr>
              <w:t>2</w:t>
            </w:r>
          </w:p>
        </w:tc>
        <w:tc>
          <w:tcPr>
            <w:tcW w:w="1224" w:type="dxa"/>
            <w:shd w:val="clear" w:color="auto" w:fill="auto"/>
            <w:vAlign w:val="center"/>
          </w:tcPr>
          <w:p w14:paraId="3821769E" w14:textId="77777777" w:rsidR="004A7959" w:rsidRPr="004A7959" w:rsidRDefault="004A7959" w:rsidP="004A7959">
            <w:pPr>
              <w:keepNext/>
              <w:keepLines/>
              <w:spacing w:after="0"/>
              <w:jc w:val="center"/>
              <w:rPr>
                <w:rFonts w:ascii="Arial" w:eastAsia="等线" w:hAnsi="Arial" w:cs="Arial"/>
                <w:sz w:val="18"/>
              </w:rPr>
            </w:pPr>
            <w:r w:rsidRPr="004A7959">
              <w:rPr>
                <w:rFonts w:ascii="Arial" w:eastAsia="Malgun Gothic" w:hAnsi="Arial" w:cs="Arial"/>
                <w:sz w:val="18"/>
                <w:lang w:eastAsia="ko-KR"/>
              </w:rPr>
              <w:t>24</w:t>
            </w:r>
          </w:p>
        </w:tc>
        <w:tc>
          <w:tcPr>
            <w:tcW w:w="1281" w:type="dxa"/>
            <w:shd w:val="clear" w:color="auto" w:fill="auto"/>
            <w:vAlign w:val="center"/>
          </w:tcPr>
          <w:p w14:paraId="76D0555A"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36</w:t>
            </w:r>
          </w:p>
        </w:tc>
        <w:tc>
          <w:tcPr>
            <w:tcW w:w="1252" w:type="dxa"/>
            <w:shd w:val="clear" w:color="auto" w:fill="auto"/>
            <w:vAlign w:val="center"/>
          </w:tcPr>
          <w:p w14:paraId="31674240" w14:textId="77777777" w:rsidR="004A7959" w:rsidRPr="004A7959" w:rsidRDefault="004A7959" w:rsidP="004A7959">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50</w:t>
            </w:r>
          </w:p>
        </w:tc>
        <w:tc>
          <w:tcPr>
            <w:tcW w:w="1287" w:type="dxa"/>
            <w:vMerge/>
            <w:shd w:val="clear" w:color="auto" w:fill="auto"/>
          </w:tcPr>
          <w:p w14:paraId="61656219" w14:textId="77777777" w:rsidR="004A7959" w:rsidRPr="004A7959" w:rsidRDefault="004A7959" w:rsidP="004A7959">
            <w:pPr>
              <w:keepNext/>
              <w:keepLines/>
              <w:spacing w:after="0"/>
              <w:jc w:val="center"/>
              <w:rPr>
                <w:rFonts w:ascii="Arial" w:eastAsia="等线" w:hAnsi="Arial" w:cs="Arial"/>
                <w:sz w:val="18"/>
                <w:lang w:eastAsia="zh-CN"/>
              </w:rPr>
            </w:pPr>
          </w:p>
        </w:tc>
      </w:tr>
      <w:tr w:rsidR="004A7959" w:rsidRPr="004A7959" w14:paraId="47BB0245" w14:textId="77777777" w:rsidTr="004A7959">
        <w:trPr>
          <w:trHeight w:val="213"/>
          <w:jc w:val="center"/>
        </w:trPr>
        <w:tc>
          <w:tcPr>
            <w:tcW w:w="1169" w:type="dxa"/>
            <w:vMerge w:val="restart"/>
            <w:tcBorders>
              <w:top w:val="nil"/>
            </w:tcBorders>
            <w:shd w:val="clear" w:color="auto" w:fill="auto"/>
          </w:tcPr>
          <w:p w14:paraId="56ACFA0D" w14:textId="77777777" w:rsidR="004A7959" w:rsidRPr="004A7959" w:rsidRDefault="004A7959" w:rsidP="004A7959">
            <w:pPr>
              <w:keepNext/>
              <w:keepLines/>
              <w:spacing w:after="0"/>
              <w:jc w:val="center"/>
              <w:rPr>
                <w:rFonts w:ascii="Arial" w:eastAsia="等线" w:hAnsi="Arial" w:cs="Arial"/>
                <w:sz w:val="18"/>
                <w:lang w:eastAsia="ko-KR"/>
              </w:rPr>
            </w:pPr>
            <w:r w:rsidRPr="004A7959">
              <w:rPr>
                <w:rFonts w:ascii="Arial" w:eastAsia="等线" w:hAnsi="Arial" w:cs="Arial"/>
                <w:sz w:val="18"/>
                <w:lang w:eastAsia="ko-KR"/>
              </w:rPr>
              <w:t>n</w:t>
            </w:r>
            <w:r w:rsidRPr="004A7959">
              <w:rPr>
                <w:rFonts w:ascii="Arial" w:eastAsia="等线" w:hAnsi="Arial" w:cs="Arial" w:hint="eastAsia"/>
                <w:sz w:val="18"/>
                <w:lang w:eastAsia="ko-KR"/>
              </w:rPr>
              <w:t>79</w:t>
            </w:r>
          </w:p>
        </w:tc>
        <w:tc>
          <w:tcPr>
            <w:tcW w:w="630" w:type="dxa"/>
          </w:tcPr>
          <w:p w14:paraId="4501B2B8" w14:textId="77777777" w:rsidR="004A7959" w:rsidRPr="004A7959" w:rsidRDefault="004A7959" w:rsidP="004A7959">
            <w:pPr>
              <w:keepNext/>
              <w:keepLines/>
              <w:spacing w:after="0"/>
              <w:jc w:val="center"/>
              <w:rPr>
                <w:rFonts w:ascii="Arial" w:eastAsia="等线" w:hAnsi="Arial" w:cs="Arial"/>
                <w:sz w:val="18"/>
                <w:lang w:eastAsia="ko-KR"/>
              </w:rPr>
            </w:pPr>
            <w:r w:rsidRPr="004A7959">
              <w:rPr>
                <w:rFonts w:ascii="Arial" w:eastAsia="等线" w:hAnsi="Arial" w:cs="Arial" w:hint="eastAsia"/>
                <w:sz w:val="18"/>
                <w:lang w:eastAsia="ko-KR"/>
              </w:rPr>
              <w:t>15</w:t>
            </w:r>
          </w:p>
        </w:tc>
        <w:tc>
          <w:tcPr>
            <w:tcW w:w="1251" w:type="dxa"/>
          </w:tcPr>
          <w:p w14:paraId="6D320931" w14:textId="77777777" w:rsidR="004A7959" w:rsidRPr="004A7959" w:rsidRDefault="004A7959" w:rsidP="004A7959">
            <w:pPr>
              <w:keepNext/>
              <w:keepLines/>
              <w:spacing w:after="0"/>
              <w:jc w:val="center"/>
              <w:rPr>
                <w:rFonts w:ascii="Arial" w:eastAsia="Malgun Gothic" w:hAnsi="Arial" w:cs="Arial"/>
                <w:sz w:val="18"/>
              </w:rPr>
            </w:pPr>
          </w:p>
        </w:tc>
        <w:tc>
          <w:tcPr>
            <w:tcW w:w="1251" w:type="dxa"/>
            <w:shd w:val="clear" w:color="auto" w:fill="auto"/>
            <w:vAlign w:val="center"/>
          </w:tcPr>
          <w:p w14:paraId="3397A087"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sz w:val="18"/>
              </w:rPr>
              <w:t>50</w:t>
            </w:r>
          </w:p>
        </w:tc>
        <w:tc>
          <w:tcPr>
            <w:tcW w:w="1224" w:type="dxa"/>
            <w:shd w:val="clear" w:color="auto" w:fill="auto"/>
            <w:vAlign w:val="center"/>
          </w:tcPr>
          <w:p w14:paraId="5AF61B1B"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sz w:val="18"/>
              </w:rPr>
              <w:t>105</w:t>
            </w:r>
          </w:p>
        </w:tc>
        <w:tc>
          <w:tcPr>
            <w:tcW w:w="1281" w:type="dxa"/>
            <w:shd w:val="clear" w:color="auto" w:fill="auto"/>
            <w:vAlign w:val="center"/>
          </w:tcPr>
          <w:p w14:paraId="2E7AC043"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S Mincho" w:hAnsi="Arial" w:cs="Arial"/>
                <w:sz w:val="18"/>
              </w:rPr>
              <w:t>160</w:t>
            </w:r>
          </w:p>
        </w:tc>
        <w:tc>
          <w:tcPr>
            <w:tcW w:w="1252" w:type="dxa"/>
            <w:shd w:val="clear" w:color="auto" w:fill="auto"/>
            <w:vAlign w:val="center"/>
          </w:tcPr>
          <w:p w14:paraId="362EA1EF"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等线" w:hAnsi="Arial" w:cs="Arial" w:hint="eastAsia"/>
                <w:sz w:val="18"/>
                <w:lang w:eastAsia="zh-CN"/>
              </w:rPr>
              <w:t>21</w:t>
            </w:r>
            <w:r w:rsidRPr="004A7959">
              <w:rPr>
                <w:rFonts w:ascii="Arial" w:eastAsia="等线" w:hAnsi="Arial" w:cs="Arial"/>
                <w:sz w:val="18"/>
                <w:lang w:eastAsia="zh-CN"/>
              </w:rPr>
              <w:t>6</w:t>
            </w:r>
          </w:p>
        </w:tc>
        <w:tc>
          <w:tcPr>
            <w:tcW w:w="1287" w:type="dxa"/>
            <w:vMerge w:val="restart"/>
            <w:shd w:val="clear" w:color="auto" w:fill="auto"/>
          </w:tcPr>
          <w:p w14:paraId="36070E43" w14:textId="77777777" w:rsidR="004A7959" w:rsidRPr="004A7959" w:rsidRDefault="004A7959" w:rsidP="004A7959">
            <w:pPr>
              <w:keepNext/>
              <w:keepLines/>
              <w:spacing w:after="0"/>
              <w:jc w:val="center"/>
              <w:rPr>
                <w:rFonts w:ascii="Arial" w:eastAsia="等线" w:hAnsi="Arial" w:cs="Arial"/>
                <w:sz w:val="18"/>
                <w:lang w:eastAsia="ko-KR"/>
              </w:rPr>
            </w:pPr>
            <w:r w:rsidRPr="004A7959">
              <w:rPr>
                <w:rFonts w:ascii="Arial" w:eastAsia="等线" w:hAnsi="Arial" w:cs="Arial" w:hint="eastAsia"/>
                <w:sz w:val="18"/>
                <w:lang w:eastAsia="ko-KR"/>
              </w:rPr>
              <w:t>HD</w:t>
            </w:r>
          </w:p>
        </w:tc>
      </w:tr>
      <w:tr w:rsidR="004A7959" w:rsidRPr="004A7959" w14:paraId="753ED0A2" w14:textId="77777777" w:rsidTr="004A7959">
        <w:trPr>
          <w:trHeight w:val="213"/>
          <w:jc w:val="center"/>
        </w:trPr>
        <w:tc>
          <w:tcPr>
            <w:tcW w:w="1169" w:type="dxa"/>
            <w:vMerge/>
            <w:shd w:val="clear" w:color="auto" w:fill="auto"/>
          </w:tcPr>
          <w:p w14:paraId="6C52FA6A" w14:textId="77777777" w:rsidR="004A7959" w:rsidRPr="004A7959" w:rsidRDefault="004A7959" w:rsidP="004A7959">
            <w:pPr>
              <w:keepNext/>
              <w:keepLines/>
              <w:spacing w:after="0"/>
              <w:jc w:val="center"/>
              <w:rPr>
                <w:rFonts w:ascii="Arial" w:eastAsia="等线" w:hAnsi="Arial" w:cs="Arial"/>
                <w:sz w:val="18"/>
                <w:lang w:eastAsia="zh-CN"/>
              </w:rPr>
            </w:pPr>
          </w:p>
        </w:tc>
        <w:tc>
          <w:tcPr>
            <w:tcW w:w="630" w:type="dxa"/>
          </w:tcPr>
          <w:p w14:paraId="465D9D2F" w14:textId="77777777" w:rsidR="004A7959" w:rsidRPr="004A7959" w:rsidRDefault="004A7959" w:rsidP="004A7959">
            <w:pPr>
              <w:keepNext/>
              <w:keepLines/>
              <w:spacing w:after="0"/>
              <w:jc w:val="center"/>
              <w:rPr>
                <w:rFonts w:ascii="Arial" w:eastAsia="等线" w:hAnsi="Arial" w:cs="Arial"/>
                <w:sz w:val="18"/>
                <w:lang w:eastAsia="ko-KR"/>
              </w:rPr>
            </w:pPr>
            <w:r w:rsidRPr="004A7959">
              <w:rPr>
                <w:rFonts w:ascii="Arial" w:eastAsia="等线" w:hAnsi="Arial" w:cs="Arial" w:hint="eastAsia"/>
                <w:sz w:val="18"/>
                <w:lang w:eastAsia="ko-KR"/>
              </w:rPr>
              <w:t>30</w:t>
            </w:r>
          </w:p>
        </w:tc>
        <w:tc>
          <w:tcPr>
            <w:tcW w:w="1251" w:type="dxa"/>
          </w:tcPr>
          <w:p w14:paraId="1063E47A" w14:textId="77777777" w:rsidR="004A7959" w:rsidRPr="004A7959" w:rsidRDefault="004A7959" w:rsidP="004A7959">
            <w:pPr>
              <w:keepNext/>
              <w:keepLines/>
              <w:spacing w:after="0"/>
              <w:jc w:val="center"/>
              <w:rPr>
                <w:rFonts w:ascii="Arial" w:eastAsia="Malgun Gothic" w:hAnsi="Arial" w:cs="Arial"/>
                <w:sz w:val="18"/>
              </w:rPr>
            </w:pPr>
          </w:p>
        </w:tc>
        <w:tc>
          <w:tcPr>
            <w:tcW w:w="1251" w:type="dxa"/>
            <w:shd w:val="clear" w:color="auto" w:fill="auto"/>
            <w:vAlign w:val="center"/>
          </w:tcPr>
          <w:p w14:paraId="6340CBF9"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sz w:val="18"/>
              </w:rPr>
              <w:t>24</w:t>
            </w:r>
          </w:p>
        </w:tc>
        <w:tc>
          <w:tcPr>
            <w:tcW w:w="1224" w:type="dxa"/>
            <w:shd w:val="clear" w:color="auto" w:fill="auto"/>
            <w:vAlign w:val="center"/>
          </w:tcPr>
          <w:p w14:paraId="47DDFD60"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rPr>
              <w:t>5</w:t>
            </w:r>
            <w:r w:rsidRPr="004A7959">
              <w:rPr>
                <w:rFonts w:ascii="Arial" w:eastAsia="Malgun Gothic" w:hAnsi="Arial" w:cs="Arial"/>
                <w:sz w:val="18"/>
              </w:rPr>
              <w:t>0</w:t>
            </w:r>
          </w:p>
        </w:tc>
        <w:tc>
          <w:tcPr>
            <w:tcW w:w="1281" w:type="dxa"/>
            <w:shd w:val="clear" w:color="auto" w:fill="auto"/>
            <w:vAlign w:val="center"/>
          </w:tcPr>
          <w:p w14:paraId="2A4E37A0"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sz w:val="18"/>
              </w:rPr>
              <w:t>75</w:t>
            </w:r>
          </w:p>
        </w:tc>
        <w:tc>
          <w:tcPr>
            <w:tcW w:w="1252" w:type="dxa"/>
            <w:shd w:val="clear" w:color="auto" w:fill="auto"/>
            <w:vAlign w:val="center"/>
          </w:tcPr>
          <w:p w14:paraId="15B8B03F"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rPr>
              <w:t>10</w:t>
            </w:r>
            <w:r w:rsidRPr="004A7959">
              <w:rPr>
                <w:rFonts w:ascii="Arial" w:eastAsia="Malgun Gothic" w:hAnsi="Arial" w:cs="Arial"/>
                <w:sz w:val="18"/>
              </w:rPr>
              <w:t>5</w:t>
            </w:r>
          </w:p>
        </w:tc>
        <w:tc>
          <w:tcPr>
            <w:tcW w:w="1287" w:type="dxa"/>
            <w:vMerge/>
            <w:shd w:val="clear" w:color="auto" w:fill="auto"/>
          </w:tcPr>
          <w:p w14:paraId="694E206C" w14:textId="77777777" w:rsidR="004A7959" w:rsidRPr="004A7959" w:rsidRDefault="004A7959" w:rsidP="004A7959">
            <w:pPr>
              <w:keepNext/>
              <w:keepLines/>
              <w:spacing w:after="0"/>
              <w:jc w:val="center"/>
              <w:rPr>
                <w:rFonts w:ascii="Arial" w:eastAsia="等线" w:hAnsi="Arial" w:cs="Arial"/>
                <w:sz w:val="18"/>
                <w:lang w:eastAsia="zh-CN"/>
              </w:rPr>
            </w:pPr>
          </w:p>
        </w:tc>
      </w:tr>
      <w:tr w:rsidR="004A7959" w:rsidRPr="004A7959" w14:paraId="7AA5FF8E" w14:textId="77777777" w:rsidTr="004A7959">
        <w:trPr>
          <w:trHeight w:val="213"/>
          <w:jc w:val="center"/>
        </w:trPr>
        <w:tc>
          <w:tcPr>
            <w:tcW w:w="1169" w:type="dxa"/>
            <w:vMerge/>
            <w:shd w:val="clear" w:color="auto" w:fill="auto"/>
          </w:tcPr>
          <w:p w14:paraId="05D6CB4B" w14:textId="77777777" w:rsidR="004A7959" w:rsidRPr="004A7959" w:rsidRDefault="004A7959" w:rsidP="004A7959">
            <w:pPr>
              <w:keepNext/>
              <w:keepLines/>
              <w:spacing w:after="0"/>
              <w:jc w:val="center"/>
              <w:rPr>
                <w:rFonts w:ascii="Arial" w:eastAsia="等线" w:hAnsi="Arial" w:cs="Arial"/>
                <w:sz w:val="18"/>
                <w:lang w:eastAsia="zh-CN"/>
              </w:rPr>
            </w:pPr>
          </w:p>
        </w:tc>
        <w:tc>
          <w:tcPr>
            <w:tcW w:w="630" w:type="dxa"/>
          </w:tcPr>
          <w:p w14:paraId="1C41BA37" w14:textId="77777777" w:rsidR="004A7959" w:rsidRPr="004A7959" w:rsidRDefault="004A7959" w:rsidP="004A7959">
            <w:pPr>
              <w:keepNext/>
              <w:keepLines/>
              <w:spacing w:after="0"/>
              <w:jc w:val="center"/>
              <w:rPr>
                <w:rFonts w:ascii="Arial" w:eastAsia="等线" w:hAnsi="Arial" w:cs="Arial"/>
                <w:sz w:val="18"/>
                <w:lang w:eastAsia="ko-KR"/>
              </w:rPr>
            </w:pPr>
            <w:r w:rsidRPr="004A7959">
              <w:rPr>
                <w:rFonts w:ascii="Arial" w:eastAsia="等线" w:hAnsi="Arial" w:cs="Arial" w:hint="eastAsia"/>
                <w:sz w:val="18"/>
                <w:lang w:eastAsia="ko-KR"/>
              </w:rPr>
              <w:t>60</w:t>
            </w:r>
          </w:p>
        </w:tc>
        <w:tc>
          <w:tcPr>
            <w:tcW w:w="1251" w:type="dxa"/>
          </w:tcPr>
          <w:p w14:paraId="20918BC7" w14:textId="77777777" w:rsidR="004A7959" w:rsidRPr="004A7959" w:rsidRDefault="004A7959" w:rsidP="004A7959">
            <w:pPr>
              <w:keepNext/>
              <w:keepLines/>
              <w:spacing w:after="0"/>
              <w:jc w:val="center"/>
              <w:rPr>
                <w:rFonts w:ascii="Arial" w:eastAsia="Malgun Gothic" w:hAnsi="Arial" w:cs="Arial"/>
                <w:sz w:val="18"/>
              </w:rPr>
            </w:pPr>
          </w:p>
        </w:tc>
        <w:tc>
          <w:tcPr>
            <w:tcW w:w="1251" w:type="dxa"/>
            <w:shd w:val="clear" w:color="auto" w:fill="auto"/>
            <w:vAlign w:val="center"/>
          </w:tcPr>
          <w:p w14:paraId="0AAC02D3"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sz w:val="18"/>
              </w:rPr>
              <w:t>10</w:t>
            </w:r>
            <w:r w:rsidRPr="004A7959">
              <w:rPr>
                <w:rFonts w:ascii="Arial" w:eastAsia="Malgun Gothic" w:hAnsi="Arial" w:cs="Arial"/>
                <w:sz w:val="18"/>
                <w:vertAlign w:val="superscript"/>
              </w:rPr>
              <w:t>2</w:t>
            </w:r>
          </w:p>
        </w:tc>
        <w:tc>
          <w:tcPr>
            <w:tcW w:w="1224" w:type="dxa"/>
            <w:shd w:val="clear" w:color="auto" w:fill="auto"/>
            <w:vAlign w:val="center"/>
          </w:tcPr>
          <w:p w14:paraId="03F50E9B"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rPr>
              <w:t>2</w:t>
            </w:r>
            <w:r w:rsidRPr="004A7959">
              <w:rPr>
                <w:rFonts w:ascii="Arial" w:eastAsia="Malgun Gothic" w:hAnsi="Arial" w:cs="Arial"/>
                <w:sz w:val="18"/>
              </w:rPr>
              <w:t>4</w:t>
            </w:r>
          </w:p>
        </w:tc>
        <w:tc>
          <w:tcPr>
            <w:tcW w:w="1281" w:type="dxa"/>
            <w:shd w:val="clear" w:color="auto" w:fill="auto"/>
            <w:vAlign w:val="center"/>
          </w:tcPr>
          <w:p w14:paraId="6B3DFB64"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rPr>
              <w:t>3</w:t>
            </w:r>
            <w:r w:rsidRPr="004A7959">
              <w:rPr>
                <w:rFonts w:ascii="Arial" w:eastAsia="Malgun Gothic" w:hAnsi="Arial" w:cs="Arial"/>
                <w:sz w:val="18"/>
              </w:rPr>
              <w:t>6</w:t>
            </w:r>
          </w:p>
        </w:tc>
        <w:tc>
          <w:tcPr>
            <w:tcW w:w="1252" w:type="dxa"/>
            <w:shd w:val="clear" w:color="auto" w:fill="auto"/>
            <w:vAlign w:val="center"/>
          </w:tcPr>
          <w:p w14:paraId="43E2162D" w14:textId="77777777" w:rsidR="004A7959" w:rsidRPr="004A7959" w:rsidRDefault="004A7959" w:rsidP="004A7959">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rPr>
              <w:t>5</w:t>
            </w:r>
            <w:r w:rsidRPr="004A7959">
              <w:rPr>
                <w:rFonts w:ascii="Arial" w:eastAsia="Malgun Gothic" w:hAnsi="Arial" w:cs="Arial"/>
                <w:sz w:val="18"/>
              </w:rPr>
              <w:t>0</w:t>
            </w:r>
          </w:p>
        </w:tc>
        <w:tc>
          <w:tcPr>
            <w:tcW w:w="1287" w:type="dxa"/>
            <w:vMerge/>
            <w:shd w:val="clear" w:color="auto" w:fill="auto"/>
          </w:tcPr>
          <w:p w14:paraId="53799716" w14:textId="77777777" w:rsidR="004A7959" w:rsidRPr="004A7959" w:rsidRDefault="004A7959" w:rsidP="004A7959">
            <w:pPr>
              <w:keepNext/>
              <w:keepLines/>
              <w:spacing w:after="0"/>
              <w:jc w:val="center"/>
              <w:rPr>
                <w:rFonts w:ascii="Arial" w:eastAsia="等线" w:hAnsi="Arial" w:cs="Arial"/>
                <w:sz w:val="18"/>
                <w:lang w:eastAsia="zh-CN"/>
              </w:rPr>
            </w:pPr>
          </w:p>
        </w:tc>
      </w:tr>
      <w:tr w:rsidR="004A7959" w:rsidRPr="004A7959" w14:paraId="06E8CC37" w14:textId="77777777" w:rsidTr="004A7959">
        <w:trPr>
          <w:trHeight w:val="213"/>
          <w:jc w:val="center"/>
        </w:trPr>
        <w:tc>
          <w:tcPr>
            <w:tcW w:w="9345" w:type="dxa"/>
            <w:gridSpan w:val="8"/>
          </w:tcPr>
          <w:p w14:paraId="4D49DF40" w14:textId="77777777" w:rsidR="004A7959" w:rsidRPr="004A7959" w:rsidRDefault="004A7959" w:rsidP="004A7959">
            <w:pPr>
              <w:keepNext/>
              <w:keepLines/>
              <w:spacing w:after="0"/>
              <w:ind w:left="851" w:hanging="851"/>
              <w:rPr>
                <w:rFonts w:ascii="Arial" w:eastAsia="等线" w:hAnsi="Arial"/>
                <w:sz w:val="18"/>
                <w:lang w:eastAsia="zh-CN"/>
              </w:rPr>
            </w:pPr>
            <w:r w:rsidRPr="004A7959">
              <w:rPr>
                <w:rFonts w:ascii="Arial" w:eastAsia="等线" w:hAnsi="Arial"/>
                <w:sz w:val="18"/>
              </w:rPr>
              <w:t>NOTE 1:</w:t>
            </w:r>
            <w:r w:rsidRPr="004A7959">
              <w:rPr>
                <w:rFonts w:ascii="Arial" w:eastAsia="等线" w:hAnsi="Arial" w:cs="Arial"/>
                <w:sz w:val="18"/>
              </w:rPr>
              <w:tab/>
            </w:r>
            <w:r w:rsidRPr="004A7959">
              <w:rPr>
                <w:rFonts w:ascii="Arial" w:eastAsia="等线" w:hAnsi="Arial"/>
                <w:sz w:val="18"/>
              </w:rPr>
              <w:t xml:space="preserve">The </w:t>
            </w:r>
            <w:proofErr w:type="spellStart"/>
            <w:r w:rsidRPr="004A7959">
              <w:rPr>
                <w:rFonts w:ascii="Arial" w:eastAsia="等线" w:hAnsi="Arial"/>
                <w:sz w:val="18"/>
              </w:rPr>
              <w:t>sidelink</w:t>
            </w:r>
            <w:proofErr w:type="spellEnd"/>
            <w:r w:rsidRPr="004A7959">
              <w:rPr>
                <w:rFonts w:ascii="Arial" w:eastAsia="等线" w:hAnsi="Arial"/>
                <w:sz w:val="18"/>
              </w:rPr>
              <w:t xml:space="preserve"> allocated RB (L</w:t>
            </w:r>
            <w:r w:rsidRPr="004A7959">
              <w:rPr>
                <w:rFonts w:ascii="Arial" w:eastAsia="等线" w:hAnsi="Arial"/>
                <w:sz w:val="18"/>
                <w:vertAlign w:val="subscript"/>
              </w:rPr>
              <w:t>CRB</w:t>
            </w:r>
            <w:r w:rsidRPr="004A7959">
              <w:rPr>
                <w:rFonts w:ascii="Arial" w:eastAsia="等线" w:hAnsi="Arial"/>
                <w:sz w:val="18"/>
              </w:rPr>
              <w:t>) size could be adjusted according to resource pool configuration in [7]</w:t>
            </w:r>
            <w:r w:rsidRPr="004A7959">
              <w:rPr>
                <w:rFonts w:ascii="Arial" w:eastAsia="等线" w:hAnsi="Arial"/>
                <w:sz w:val="18"/>
                <w:lang w:eastAsia="zh-CN"/>
              </w:rPr>
              <w:t>.</w:t>
            </w:r>
          </w:p>
          <w:p w14:paraId="26066D0C" w14:textId="77777777" w:rsidR="004A7959" w:rsidRPr="004A7959" w:rsidRDefault="004A7959" w:rsidP="004A7959">
            <w:pPr>
              <w:keepNext/>
              <w:keepLines/>
              <w:spacing w:after="0"/>
              <w:ind w:left="851" w:hanging="851"/>
              <w:rPr>
                <w:rFonts w:ascii="Arial" w:eastAsia="等线" w:hAnsi="Arial"/>
                <w:sz w:val="18"/>
                <w:lang w:eastAsia="zh-CN"/>
              </w:rPr>
            </w:pPr>
            <w:r w:rsidRPr="004A7959">
              <w:rPr>
                <w:rFonts w:ascii="Arial" w:eastAsia="等线" w:hAnsi="Arial"/>
                <w:sz w:val="18"/>
                <w:lang w:eastAsia="zh-CN"/>
              </w:rPr>
              <w:t>NOTE 2:</w:t>
            </w:r>
            <w:r w:rsidRPr="004A7959">
              <w:rPr>
                <w:rFonts w:ascii="Arial" w:eastAsia="等线" w:hAnsi="Arial"/>
                <w:sz w:val="18"/>
                <w:lang w:eastAsia="zh-CN"/>
              </w:rPr>
              <w:tab/>
              <w:t>For the case, 11 RB is allowed for S-SSB Block.</w:t>
            </w:r>
          </w:p>
          <w:p w14:paraId="5F92342F" w14:textId="77777777" w:rsidR="004A7959" w:rsidRPr="004A7959" w:rsidRDefault="004A7959" w:rsidP="004A7959">
            <w:pPr>
              <w:keepNext/>
              <w:keepLines/>
              <w:spacing w:after="0"/>
              <w:ind w:left="851" w:hanging="851"/>
              <w:rPr>
                <w:rFonts w:ascii="Arial" w:eastAsia="等线" w:hAnsi="Arial" w:cs="Arial"/>
                <w:sz w:val="18"/>
                <w:lang w:eastAsia="zh-CN"/>
              </w:rPr>
            </w:pPr>
            <w:r w:rsidRPr="004A7959">
              <w:rPr>
                <w:rFonts w:ascii="Arial" w:eastAsia="等线" w:hAnsi="Arial"/>
                <w:sz w:val="18"/>
                <w:lang w:eastAsia="zh-CN"/>
              </w:rPr>
              <w:t xml:space="preserve">NOTE 3:   </w:t>
            </w:r>
            <w:r w:rsidRPr="004A7959">
              <w:rPr>
                <w:rFonts w:ascii="Arial" w:eastAsia="等线" w:hAnsi="Arial" w:cs="Arial"/>
                <w:sz w:val="18"/>
              </w:rPr>
              <w:t>The CBW is only applicable for PS UE in n14.</w:t>
            </w:r>
          </w:p>
        </w:tc>
      </w:tr>
    </w:tbl>
    <w:p w14:paraId="2BEF04FE" w14:textId="77777777" w:rsidR="004A7959" w:rsidRPr="004A7959" w:rsidRDefault="004A7959" w:rsidP="004A7959">
      <w:pPr>
        <w:keepNext/>
        <w:keepLines/>
        <w:spacing w:before="120"/>
        <w:ind w:left="1134" w:hanging="1134"/>
        <w:outlineLvl w:val="2"/>
        <w:rPr>
          <w:rFonts w:ascii="Arial" w:eastAsia="等线" w:hAnsi="Arial"/>
          <w:sz w:val="28"/>
          <w:lang w:eastAsia="zh-CN"/>
        </w:rPr>
      </w:pPr>
      <w:r w:rsidRPr="004A7959">
        <w:rPr>
          <w:rFonts w:ascii="Arial" w:eastAsia="等线" w:hAnsi="Arial"/>
          <w:sz w:val="28"/>
          <w:lang w:eastAsia="zh-CN"/>
        </w:rPr>
        <w:t>7.3</w:t>
      </w:r>
      <w:r w:rsidRPr="004A7959">
        <w:rPr>
          <w:rFonts w:ascii="Arial" w:eastAsia="等线" w:hAnsi="Arial" w:hint="eastAsia"/>
          <w:sz w:val="28"/>
          <w:lang w:eastAsia="zh-CN"/>
        </w:rPr>
        <w:t>E</w:t>
      </w:r>
      <w:r w:rsidRPr="004A7959">
        <w:rPr>
          <w:rFonts w:ascii="Arial" w:eastAsia="等线" w:hAnsi="Arial"/>
          <w:sz w:val="28"/>
          <w:lang w:eastAsia="zh-CN"/>
        </w:rPr>
        <w:t>.2A</w:t>
      </w:r>
      <w:r w:rsidRPr="004A7959">
        <w:rPr>
          <w:rFonts w:ascii="Arial" w:eastAsia="等线" w:hAnsi="Arial"/>
          <w:sz w:val="28"/>
          <w:lang w:eastAsia="zh-CN"/>
        </w:rPr>
        <w:tab/>
        <w:t xml:space="preserve">Minimum requirements for </w:t>
      </w:r>
      <w:proofErr w:type="spellStart"/>
      <w:r w:rsidRPr="004A7959">
        <w:rPr>
          <w:rFonts w:ascii="Arial" w:eastAsia="等线" w:hAnsi="Arial"/>
          <w:sz w:val="28"/>
          <w:lang w:eastAsia="zh-CN"/>
        </w:rPr>
        <w:t>Sidelink</w:t>
      </w:r>
      <w:proofErr w:type="spellEnd"/>
      <w:r w:rsidRPr="004A7959">
        <w:rPr>
          <w:rFonts w:ascii="Arial" w:eastAsia="等线" w:hAnsi="Arial"/>
          <w:sz w:val="28"/>
          <w:lang w:eastAsia="zh-CN"/>
        </w:rPr>
        <w:t xml:space="preserve"> CA</w:t>
      </w:r>
    </w:p>
    <w:p w14:paraId="0B9F41CB" w14:textId="77777777" w:rsidR="004A7959" w:rsidRPr="004A7959" w:rsidRDefault="004A7959" w:rsidP="004A7959">
      <w:pPr>
        <w:rPr>
          <w:rFonts w:eastAsia="等线"/>
        </w:rPr>
      </w:pPr>
      <w:r w:rsidRPr="004A7959">
        <w:rPr>
          <w:rFonts w:eastAsia="等线"/>
        </w:rPr>
        <w:t xml:space="preserve">The reference sensitivity power level REFSENS is the minimum mean power applied to each one of the UE antenna ports, at which the throughput shall meet or exceed the requirements for the specified reference measurement channel.  </w:t>
      </w:r>
    </w:p>
    <w:p w14:paraId="77ABC117" w14:textId="77777777" w:rsidR="004A7959" w:rsidRPr="004A7959" w:rsidRDefault="004A7959" w:rsidP="004A7959">
      <w:pPr>
        <w:keepNext/>
        <w:keepLines/>
        <w:spacing w:before="120"/>
        <w:ind w:left="1134" w:hanging="1134"/>
        <w:outlineLvl w:val="2"/>
        <w:rPr>
          <w:rFonts w:ascii="Arial" w:eastAsia="等线" w:hAnsi="Arial"/>
          <w:sz w:val="28"/>
        </w:rPr>
      </w:pPr>
      <w:r w:rsidRPr="004A7959">
        <w:rPr>
          <w:rFonts w:ascii="Arial" w:eastAsia="等线" w:hAnsi="Arial"/>
          <w:sz w:val="28"/>
        </w:rPr>
        <w:t>7.3E.2A.1</w:t>
      </w:r>
      <w:r w:rsidRPr="004A7959">
        <w:rPr>
          <w:rFonts w:ascii="Arial" w:eastAsia="等线" w:hAnsi="Arial"/>
          <w:sz w:val="28"/>
        </w:rPr>
        <w:tab/>
        <w:t xml:space="preserve">Reference sensitivity power level for </w:t>
      </w:r>
      <w:proofErr w:type="spellStart"/>
      <w:r w:rsidRPr="004A7959">
        <w:rPr>
          <w:rFonts w:ascii="Arial" w:eastAsia="等线" w:hAnsi="Arial"/>
          <w:sz w:val="28"/>
        </w:rPr>
        <w:t>Sidelink</w:t>
      </w:r>
      <w:proofErr w:type="spellEnd"/>
      <w:r w:rsidRPr="004A7959">
        <w:rPr>
          <w:rFonts w:ascii="Arial" w:eastAsia="等线" w:hAnsi="Arial"/>
          <w:sz w:val="28"/>
        </w:rPr>
        <w:t xml:space="preserve"> CA</w:t>
      </w:r>
    </w:p>
    <w:p w14:paraId="131B7FFA" w14:textId="77777777" w:rsidR="004A7959" w:rsidRPr="004A7959" w:rsidRDefault="004A7959" w:rsidP="004A7959">
      <w:pPr>
        <w:rPr>
          <w:rFonts w:eastAsia="等线"/>
        </w:rPr>
      </w:pPr>
      <w:r w:rsidRPr="004A7959">
        <w:rPr>
          <w:rFonts w:eastAsia="等线" w:cs="Vrinda"/>
          <w:lang w:bidi="bn-IN"/>
        </w:rPr>
        <w:t>For intra-band contiguous NR SL CA operation,</w:t>
      </w:r>
      <w:r w:rsidRPr="004A7959">
        <w:rPr>
          <w:rFonts w:eastAsia="等线" w:cs="Vrinda" w:hint="eastAsia"/>
          <w:lang w:eastAsia="zh-CN" w:bidi="bn-IN"/>
        </w:rPr>
        <w:t xml:space="preserve"> </w:t>
      </w:r>
      <w:r w:rsidRPr="004A7959">
        <w:rPr>
          <w:rFonts w:eastAsia="等线" w:hint="eastAsia"/>
          <w:lang w:eastAsia="zh-CN"/>
        </w:rPr>
        <w:t>t</w:t>
      </w:r>
      <w:r w:rsidRPr="004A7959">
        <w:rPr>
          <w:rFonts w:eastAsia="等线"/>
        </w:rPr>
        <w:t xml:space="preserve">he </w:t>
      </w:r>
      <w:r w:rsidRPr="004A7959">
        <w:rPr>
          <w:rFonts w:eastAsia="等线" w:hint="eastAsia"/>
          <w:lang w:eastAsia="zh-CN"/>
        </w:rPr>
        <w:t xml:space="preserve">reference sensitivity requirement specified in </w:t>
      </w:r>
      <w:r w:rsidRPr="004A7959">
        <w:rPr>
          <w:rFonts w:eastAsia="等线"/>
        </w:rPr>
        <w:t xml:space="preserve">Table 7.3E.2-1 </w:t>
      </w:r>
      <w:r w:rsidRPr="004A7959">
        <w:rPr>
          <w:rFonts w:eastAsia="等线" w:hint="eastAsia"/>
          <w:lang w:eastAsia="zh-CN"/>
        </w:rPr>
        <w:t xml:space="preserve">shall apply for each component carrier with </w:t>
      </w:r>
      <w:r w:rsidRPr="004A7959">
        <w:rPr>
          <w:rFonts w:eastAsia="等线"/>
          <w:lang w:eastAsia="zh-CN"/>
        </w:rPr>
        <w:t>all</w:t>
      </w:r>
      <w:r w:rsidRPr="004A7959">
        <w:rPr>
          <w:rFonts w:eastAsia="等线" w:hint="eastAsia"/>
          <w:lang w:eastAsia="zh-CN"/>
        </w:rPr>
        <w:t xml:space="preserve"> carriers active.</w:t>
      </w:r>
      <w:r w:rsidRPr="004A7959">
        <w:rPr>
          <w:rFonts w:eastAsia="Malgun Gothic" w:hint="eastAsia"/>
        </w:rPr>
        <w:t xml:space="preserve"> </w:t>
      </w:r>
      <w:r w:rsidRPr="004A7959">
        <w:rPr>
          <w:rFonts w:eastAsia="等线" w:hint="eastAsia"/>
        </w:rPr>
        <w:t xml:space="preserve">The requirement </w:t>
      </w:r>
      <w:r w:rsidRPr="004A7959">
        <w:rPr>
          <w:rFonts w:eastAsia="等线" w:hint="eastAsia"/>
          <w:lang w:eastAsia="zh-CN"/>
        </w:rPr>
        <w:t>is</w:t>
      </w:r>
      <w:r w:rsidRPr="004A7959">
        <w:rPr>
          <w:rFonts w:eastAsia="等线" w:hint="eastAsia"/>
        </w:rPr>
        <w:t xml:space="preserve"> applied for </w:t>
      </w:r>
      <w:r w:rsidRPr="004A7959">
        <w:rPr>
          <w:rFonts w:eastAsia="等线"/>
        </w:rPr>
        <w:t xml:space="preserve">each carrier </w:t>
      </w:r>
      <w:r w:rsidRPr="004A7959">
        <w:rPr>
          <w:rFonts w:eastAsia="等线" w:hint="eastAsia"/>
        </w:rPr>
        <w:t>rec</w:t>
      </w:r>
      <w:r w:rsidRPr="004A7959">
        <w:rPr>
          <w:rFonts w:eastAsia="等线"/>
        </w:rPr>
        <w:t>e</w:t>
      </w:r>
      <w:r w:rsidRPr="004A7959">
        <w:rPr>
          <w:rFonts w:eastAsia="等线" w:hint="eastAsia"/>
        </w:rPr>
        <w:t>ption when 2 carrier transmission</w:t>
      </w:r>
      <w:r w:rsidRPr="004A7959">
        <w:rPr>
          <w:rFonts w:eastAsia="等线"/>
        </w:rPr>
        <w:t>s</w:t>
      </w:r>
      <w:r w:rsidRPr="004A7959">
        <w:rPr>
          <w:rFonts w:eastAsia="等线" w:hint="eastAsia"/>
        </w:rPr>
        <w:t xml:space="preserve"> are activated at the same time</w:t>
      </w:r>
      <w:r w:rsidRPr="004A7959">
        <w:rPr>
          <w:rFonts w:eastAsia="Malgun Gothic" w:hint="eastAsia"/>
        </w:rPr>
        <w:t>.</w:t>
      </w:r>
    </w:p>
    <w:p w14:paraId="21094D99" w14:textId="77777777" w:rsidR="004A7959" w:rsidRPr="004A7959" w:rsidRDefault="004A7959" w:rsidP="004A7959">
      <w:pPr>
        <w:keepNext/>
        <w:keepLines/>
        <w:spacing w:before="120"/>
        <w:ind w:left="1134" w:hanging="1134"/>
        <w:outlineLvl w:val="2"/>
        <w:rPr>
          <w:rFonts w:ascii="Arial" w:eastAsia="等线" w:hAnsi="Arial"/>
          <w:sz w:val="28"/>
          <w:lang w:eastAsia="zh-CN"/>
        </w:rPr>
      </w:pPr>
      <w:r w:rsidRPr="004A7959">
        <w:rPr>
          <w:rFonts w:ascii="Arial" w:eastAsia="等线" w:hAnsi="Arial"/>
          <w:sz w:val="28"/>
          <w:lang w:eastAsia="zh-CN"/>
        </w:rPr>
        <w:t>7.3</w:t>
      </w:r>
      <w:r w:rsidRPr="004A7959">
        <w:rPr>
          <w:rFonts w:ascii="Arial" w:eastAsia="等线" w:hAnsi="Arial" w:hint="eastAsia"/>
          <w:sz w:val="28"/>
          <w:lang w:eastAsia="zh-CN"/>
        </w:rPr>
        <w:t>E</w:t>
      </w:r>
      <w:r w:rsidRPr="004A7959">
        <w:rPr>
          <w:rFonts w:ascii="Arial" w:eastAsia="等线" w:hAnsi="Arial"/>
          <w:sz w:val="28"/>
          <w:lang w:eastAsia="zh-CN"/>
        </w:rPr>
        <w:t>.2F</w:t>
      </w:r>
      <w:r w:rsidRPr="004A7959">
        <w:rPr>
          <w:rFonts w:ascii="Arial" w:eastAsia="等线" w:hAnsi="Arial"/>
          <w:sz w:val="28"/>
          <w:lang w:eastAsia="zh-CN"/>
        </w:rPr>
        <w:tab/>
        <w:t xml:space="preserve">Minimum requirements for </w:t>
      </w:r>
      <w:proofErr w:type="spellStart"/>
      <w:r w:rsidRPr="004A7959">
        <w:rPr>
          <w:rFonts w:ascii="Arial" w:eastAsia="等线" w:hAnsi="Arial"/>
          <w:sz w:val="28"/>
          <w:lang w:eastAsia="zh-CN"/>
        </w:rPr>
        <w:t>Sidelink</w:t>
      </w:r>
      <w:proofErr w:type="spellEnd"/>
      <w:r w:rsidRPr="004A7959">
        <w:rPr>
          <w:rFonts w:ascii="Arial" w:eastAsia="等线" w:hAnsi="Arial"/>
          <w:sz w:val="28"/>
          <w:lang w:eastAsia="zh-CN"/>
        </w:rPr>
        <w:t xml:space="preserve"> Unlicensed</w:t>
      </w:r>
    </w:p>
    <w:p w14:paraId="7CF2ADC3" w14:textId="77777777" w:rsidR="004A7959" w:rsidRPr="004A7959" w:rsidRDefault="004A7959" w:rsidP="004A7959">
      <w:pPr>
        <w:keepNext/>
        <w:keepLines/>
        <w:spacing w:before="120"/>
        <w:ind w:left="1134" w:hanging="1134"/>
        <w:outlineLvl w:val="2"/>
        <w:rPr>
          <w:rFonts w:ascii="Arial" w:eastAsia="等线" w:hAnsi="Arial"/>
          <w:sz w:val="28"/>
        </w:rPr>
      </w:pPr>
      <w:r w:rsidRPr="004A7959">
        <w:rPr>
          <w:rFonts w:ascii="Arial" w:eastAsia="等线" w:hAnsi="Arial"/>
          <w:sz w:val="28"/>
        </w:rPr>
        <w:t>7.3E.2F.1</w:t>
      </w:r>
      <w:r w:rsidRPr="004A7959">
        <w:rPr>
          <w:rFonts w:ascii="Arial" w:eastAsia="等线" w:hAnsi="Arial"/>
          <w:sz w:val="28"/>
        </w:rPr>
        <w:tab/>
        <w:t>General</w:t>
      </w:r>
    </w:p>
    <w:p w14:paraId="0501011D" w14:textId="77777777" w:rsidR="004A7959" w:rsidRPr="004A7959" w:rsidRDefault="004A7959" w:rsidP="004A7959">
      <w:pPr>
        <w:rPr>
          <w:rFonts w:eastAsia="等线"/>
        </w:rPr>
      </w:pPr>
      <w:r w:rsidRPr="004A7959">
        <w:rPr>
          <w:rFonts w:eastAsia="等线"/>
        </w:rPr>
        <w:t xml:space="preserve">The reference sensitivity power level REFSENS is the minimum mean power applied to each one of the UE antenna ports, at which the throughput shall meet or exceed the requirements for the specified reference measurement channel.  </w:t>
      </w:r>
    </w:p>
    <w:p w14:paraId="12945EF9" w14:textId="77777777" w:rsidR="004A7959" w:rsidRPr="004A7959" w:rsidRDefault="004A7959" w:rsidP="004A7959">
      <w:pPr>
        <w:rPr>
          <w:rFonts w:eastAsia="等线"/>
        </w:rPr>
      </w:pPr>
      <w:r w:rsidRPr="004A7959">
        <w:rPr>
          <w:rFonts w:eastAsia="等线"/>
        </w:rPr>
        <w:t>In later clauses of Clause 7 where the value of REFSENS is used as a reference to set the corresponding requirement, the UE shall be verified against those requirements by applying the REFSENS value in Table 7.3E.2F.2-1 with 2 Rx antenna ports tested.</w:t>
      </w:r>
    </w:p>
    <w:p w14:paraId="610C3B17" w14:textId="77777777" w:rsidR="004A7959" w:rsidRPr="004A7959" w:rsidRDefault="004A7959" w:rsidP="004A7959">
      <w:pPr>
        <w:keepNext/>
        <w:keepLines/>
        <w:spacing w:before="120"/>
        <w:ind w:left="1134" w:hanging="1134"/>
        <w:outlineLvl w:val="2"/>
        <w:rPr>
          <w:rFonts w:ascii="Arial" w:eastAsia="等线" w:hAnsi="Arial"/>
          <w:sz w:val="28"/>
        </w:rPr>
      </w:pPr>
      <w:r w:rsidRPr="004A7959">
        <w:rPr>
          <w:rFonts w:ascii="Arial" w:eastAsia="等线" w:hAnsi="Arial"/>
          <w:sz w:val="28"/>
        </w:rPr>
        <w:t>7.3E.2F.2</w:t>
      </w:r>
      <w:r w:rsidRPr="004A7959">
        <w:rPr>
          <w:rFonts w:ascii="Arial" w:eastAsia="等线" w:hAnsi="Arial"/>
          <w:sz w:val="28"/>
        </w:rPr>
        <w:tab/>
        <w:t>Reference sensitivity power level</w:t>
      </w:r>
    </w:p>
    <w:p w14:paraId="2D43C9E2" w14:textId="0906E024" w:rsidR="004A7959" w:rsidRPr="004A7959" w:rsidRDefault="004A7959" w:rsidP="004A7959">
      <w:pPr>
        <w:rPr>
          <w:rFonts w:eastAsia="等线"/>
        </w:rPr>
      </w:pPr>
      <w:r w:rsidRPr="004A7959">
        <w:rPr>
          <w:rFonts w:eastAsia="等线"/>
        </w:rPr>
        <w:t xml:space="preserve">The throughput shall be ≥ 95% of the maximum throughput of the reference measurement channels as specified in Annexes </w:t>
      </w:r>
      <w:r w:rsidRPr="004A7959">
        <w:rPr>
          <w:rFonts w:eastAsia="等线" w:hint="eastAsia"/>
          <w:lang w:eastAsia="zh-CN"/>
        </w:rPr>
        <w:t>A.7.2</w:t>
      </w:r>
      <w:r w:rsidRPr="004A7959">
        <w:rPr>
          <w:rFonts w:eastAsia="等线"/>
        </w:rPr>
        <w:t xml:space="preserve"> </w:t>
      </w:r>
      <w:moveToRangeStart w:id="4" w:author="vivo/zhoushuai" w:date="2023-11-02T10:35:00Z" w:name="move149813761"/>
      <w:moveTo w:id="5" w:author="vivo/zhoushuai" w:date="2023-11-02T10:35:00Z">
        <w:r w:rsidRPr="004A7959">
          <w:rPr>
            <w:rFonts w:eastAsia="等线"/>
          </w:rPr>
          <w:t>with parameters specified in Table 7.3E.2F.2-1, Table 7.3E.2F.2-2, and Table 7.3E.2F.2-3.</w:t>
        </w:r>
      </w:moveTo>
      <w:moveToRangeEnd w:id="4"/>
      <w:del w:id="6" w:author="vivo/zhoushuai" w:date="2023-11-02T10:35:00Z">
        <w:r w:rsidRPr="004A7959" w:rsidDel="004A7959">
          <w:rPr>
            <w:rFonts w:eastAsia="等线"/>
          </w:rPr>
          <w:delText>with parameters specified in Table 7.3</w:delText>
        </w:r>
        <w:r w:rsidRPr="004A7959" w:rsidDel="004A7959">
          <w:rPr>
            <w:rFonts w:eastAsia="等线" w:hint="eastAsia"/>
            <w:lang w:eastAsia="zh-CN"/>
          </w:rPr>
          <w:delText>E</w:delText>
        </w:r>
        <w:r w:rsidRPr="004A7959" w:rsidDel="004A7959">
          <w:rPr>
            <w:rFonts w:eastAsia="等线"/>
          </w:rPr>
          <w:delText>.</w:delText>
        </w:r>
        <w:r w:rsidRPr="004A7959" w:rsidDel="004A7959">
          <w:rPr>
            <w:rFonts w:eastAsia="等线" w:hint="eastAsia"/>
            <w:lang w:eastAsia="zh-CN"/>
          </w:rPr>
          <w:delText>2</w:delText>
        </w:r>
        <w:r w:rsidRPr="004A7959" w:rsidDel="004A7959">
          <w:rPr>
            <w:rFonts w:eastAsia="等线"/>
            <w:lang w:eastAsia="zh-CN"/>
          </w:rPr>
          <w:delText>F</w:delText>
        </w:r>
        <w:r w:rsidRPr="004A7959" w:rsidDel="004A7959">
          <w:rPr>
            <w:rFonts w:eastAsia="等线"/>
          </w:rPr>
          <w:delText>-3.</w:delText>
        </w:r>
      </w:del>
    </w:p>
    <w:p w14:paraId="1CA4A57E" w14:textId="22FF2E25" w:rsidR="004A7959" w:rsidRPr="004A7959" w:rsidRDefault="004A7959" w:rsidP="004A7959">
      <w:pPr>
        <w:rPr>
          <w:rFonts w:eastAsia="等线"/>
        </w:rPr>
      </w:pPr>
      <w:r w:rsidRPr="004A7959">
        <w:rPr>
          <w:rFonts w:eastAsia="等线"/>
        </w:rPr>
        <w:t xml:space="preserve"> </w:t>
      </w:r>
      <w:moveFromRangeStart w:id="7" w:author="vivo/zhoushuai" w:date="2023-11-02T10:35:00Z" w:name="move149813761"/>
      <w:moveFrom w:id="8" w:author="vivo/zhoushuai" w:date="2023-11-02T10:35:00Z">
        <w:r w:rsidRPr="004A7959" w:rsidDel="004A7959">
          <w:rPr>
            <w:rFonts w:eastAsia="等线"/>
          </w:rPr>
          <w:t>with parameters specified in Table 7.3E.2F.2-1, Table 7.3E.2F.2-2, and Table 7.3E.2F.2-3.</w:t>
        </w:r>
      </w:moveFrom>
      <w:moveFromRangeEnd w:id="7"/>
    </w:p>
    <w:p w14:paraId="736D83B3" w14:textId="77777777" w:rsidR="004A7959" w:rsidRPr="004A7959" w:rsidRDefault="004A7959" w:rsidP="004A7959">
      <w:pPr>
        <w:keepNext/>
        <w:keepLines/>
        <w:spacing w:before="60"/>
        <w:jc w:val="center"/>
        <w:rPr>
          <w:rFonts w:ascii="Arial" w:eastAsia="等线" w:hAnsi="Arial"/>
          <w:b/>
        </w:rPr>
      </w:pPr>
      <w:r w:rsidRPr="004A7959">
        <w:rPr>
          <w:rFonts w:ascii="Arial" w:eastAsia="等线" w:hAnsi="Arial"/>
          <w:b/>
        </w:rPr>
        <w:t>Table 7.3E.2F.2-1: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4A7959" w:rsidRPr="004A7959" w14:paraId="175624D8" w14:textId="77777777" w:rsidTr="004A7959">
        <w:trPr>
          <w:jc w:val="center"/>
        </w:trPr>
        <w:tc>
          <w:tcPr>
            <w:tcW w:w="8648" w:type="dxa"/>
            <w:gridSpan w:val="5"/>
            <w:vAlign w:val="center"/>
          </w:tcPr>
          <w:p w14:paraId="4B625B52" w14:textId="77777777" w:rsidR="004A7959" w:rsidRPr="004A7959" w:rsidRDefault="004A7959" w:rsidP="004A7959">
            <w:pPr>
              <w:spacing w:after="0"/>
              <w:jc w:val="center"/>
              <w:rPr>
                <w:rFonts w:ascii="Arial" w:hAnsi="Arial" w:cs="Arial"/>
                <w:b/>
                <w:bCs/>
                <w:sz w:val="18"/>
                <w:szCs w:val="18"/>
                <w:lang w:val="en-US" w:eastAsia="zh-TW"/>
              </w:rPr>
            </w:pPr>
            <w:r w:rsidRPr="004A7959">
              <w:rPr>
                <w:rFonts w:ascii="Arial" w:hAnsi="Arial" w:cs="Arial"/>
                <w:b/>
                <w:bCs/>
                <w:sz w:val="18"/>
                <w:szCs w:val="18"/>
                <w:lang w:val="en-US" w:eastAsia="zh-TW"/>
              </w:rPr>
              <w:t>Operating band / SCS / Channel bandwidth / REFSENS</w:t>
            </w:r>
          </w:p>
        </w:tc>
      </w:tr>
      <w:tr w:rsidR="004A7959" w:rsidRPr="004A7959" w14:paraId="03DDB9C4" w14:textId="77777777" w:rsidTr="004A7959">
        <w:trPr>
          <w:jc w:val="center"/>
        </w:trPr>
        <w:tc>
          <w:tcPr>
            <w:tcW w:w="1297" w:type="dxa"/>
            <w:vAlign w:val="center"/>
          </w:tcPr>
          <w:p w14:paraId="5ED033F4" w14:textId="77777777" w:rsidR="004A7959" w:rsidRPr="004A7959" w:rsidRDefault="004A7959" w:rsidP="004A7959">
            <w:pPr>
              <w:spacing w:after="0"/>
              <w:jc w:val="center"/>
              <w:rPr>
                <w:rFonts w:ascii="Arial" w:hAnsi="Arial" w:cs="Arial"/>
                <w:b/>
                <w:bCs/>
                <w:sz w:val="18"/>
                <w:szCs w:val="18"/>
                <w:lang w:val="en-US" w:eastAsia="zh-TW"/>
              </w:rPr>
            </w:pPr>
            <w:r w:rsidRPr="004A7959">
              <w:rPr>
                <w:rFonts w:ascii="Arial" w:hAnsi="Arial" w:cs="Arial"/>
                <w:b/>
                <w:bCs/>
                <w:sz w:val="18"/>
                <w:szCs w:val="18"/>
                <w:lang w:val="en-US" w:eastAsia="zh-TW"/>
              </w:rPr>
              <w:t>Operating band</w:t>
            </w:r>
          </w:p>
        </w:tc>
        <w:tc>
          <w:tcPr>
            <w:tcW w:w="587" w:type="dxa"/>
            <w:vAlign w:val="center"/>
          </w:tcPr>
          <w:p w14:paraId="74660E66" w14:textId="77777777" w:rsidR="004A7959" w:rsidRPr="004A7959" w:rsidRDefault="004A7959" w:rsidP="004A7959">
            <w:pPr>
              <w:spacing w:after="0"/>
              <w:jc w:val="center"/>
              <w:rPr>
                <w:rFonts w:ascii="Arial" w:hAnsi="Arial" w:cs="Arial"/>
                <w:b/>
                <w:bCs/>
                <w:sz w:val="18"/>
                <w:szCs w:val="18"/>
                <w:lang w:val="en-US" w:eastAsia="zh-TW"/>
              </w:rPr>
            </w:pPr>
            <w:r w:rsidRPr="004A7959">
              <w:rPr>
                <w:rFonts w:ascii="Arial" w:hAnsi="Arial" w:cs="Arial"/>
                <w:b/>
                <w:bCs/>
                <w:sz w:val="18"/>
                <w:szCs w:val="18"/>
                <w:lang w:val="en-US" w:eastAsia="zh-TW"/>
              </w:rPr>
              <w:t>SCS</w:t>
            </w:r>
          </w:p>
          <w:p w14:paraId="0A435B70" w14:textId="77777777" w:rsidR="004A7959" w:rsidRPr="004A7959" w:rsidRDefault="004A7959" w:rsidP="004A7959">
            <w:pPr>
              <w:spacing w:after="0"/>
              <w:jc w:val="center"/>
              <w:rPr>
                <w:rFonts w:ascii="Arial" w:hAnsi="Arial" w:cs="Arial"/>
                <w:b/>
                <w:bCs/>
                <w:sz w:val="18"/>
                <w:szCs w:val="18"/>
                <w:lang w:val="en-US" w:eastAsia="zh-TW"/>
              </w:rPr>
            </w:pPr>
            <w:r w:rsidRPr="004A7959">
              <w:rPr>
                <w:rFonts w:ascii="Arial" w:hAnsi="Arial" w:cs="Arial"/>
                <w:b/>
                <w:bCs/>
                <w:sz w:val="18"/>
                <w:szCs w:val="18"/>
                <w:lang w:val="en-US" w:eastAsia="zh-TW"/>
              </w:rPr>
              <w:t>kHz</w:t>
            </w:r>
          </w:p>
        </w:tc>
        <w:tc>
          <w:tcPr>
            <w:tcW w:w="3498" w:type="dxa"/>
            <w:vAlign w:val="center"/>
          </w:tcPr>
          <w:p w14:paraId="55179F3E" w14:textId="77777777" w:rsidR="004A7959" w:rsidRPr="004A7959" w:rsidRDefault="004A7959" w:rsidP="004A7959">
            <w:pPr>
              <w:spacing w:after="0"/>
              <w:jc w:val="center"/>
              <w:rPr>
                <w:rFonts w:ascii="Arial" w:hAnsi="Arial" w:cs="Arial"/>
                <w:b/>
                <w:bCs/>
                <w:sz w:val="18"/>
                <w:szCs w:val="18"/>
                <w:lang w:val="en-US" w:eastAsia="zh-TW"/>
              </w:rPr>
            </w:pPr>
            <w:r w:rsidRPr="004A7959">
              <w:rPr>
                <w:rFonts w:ascii="Arial" w:hAnsi="Arial" w:cs="Arial"/>
                <w:b/>
                <w:bCs/>
                <w:sz w:val="18"/>
                <w:szCs w:val="18"/>
                <w:lang w:val="en-US" w:eastAsia="zh-TW"/>
              </w:rPr>
              <w:t>Channel bandwidth (MHz)</w:t>
            </w:r>
          </w:p>
        </w:tc>
        <w:tc>
          <w:tcPr>
            <w:tcW w:w="2420" w:type="dxa"/>
            <w:vAlign w:val="center"/>
          </w:tcPr>
          <w:p w14:paraId="0644F946" w14:textId="5786C515" w:rsidR="004A7959" w:rsidRPr="004A7959" w:rsidRDefault="004A7959" w:rsidP="004A7959">
            <w:pPr>
              <w:spacing w:after="0"/>
              <w:jc w:val="center"/>
              <w:rPr>
                <w:rFonts w:ascii="Arial" w:hAnsi="Arial" w:cs="Arial"/>
                <w:b/>
                <w:bCs/>
                <w:sz w:val="18"/>
                <w:szCs w:val="18"/>
                <w:lang w:val="en-US" w:eastAsia="zh-TW"/>
              </w:rPr>
            </w:pPr>
            <w:r w:rsidRPr="004A7959">
              <w:rPr>
                <w:rFonts w:ascii="Arial" w:hAnsi="Arial" w:cs="Arial"/>
                <w:b/>
                <w:bCs/>
                <w:sz w:val="18"/>
                <w:szCs w:val="18"/>
                <w:lang w:val="en-US" w:eastAsia="zh-TW"/>
              </w:rPr>
              <w:t>REFSENS (dBm)</w:t>
            </w:r>
            <w:del w:id="9" w:author="vivo/zhoushuai" w:date="2023-11-02T10:36:00Z">
              <w:r w:rsidRPr="004A7959" w:rsidDel="004A7959">
                <w:rPr>
                  <w:rFonts w:ascii="Arial" w:hAnsi="Arial" w:cs="Arial"/>
                  <w:b/>
                  <w:bCs/>
                  <w:sz w:val="18"/>
                  <w:szCs w:val="18"/>
                  <w:vertAlign w:val="superscript"/>
                  <w:lang w:val="en-US" w:eastAsia="zh-TW"/>
                </w:rPr>
                <w:delText>8</w:delText>
              </w:r>
            </w:del>
            <w:ins w:id="10" w:author="vivo/zhoushuai" w:date="2023-11-02T10:36:00Z">
              <w:r>
                <w:rPr>
                  <w:rFonts w:ascii="Arial" w:hAnsi="Arial" w:cs="Arial"/>
                  <w:b/>
                  <w:bCs/>
                  <w:sz w:val="18"/>
                  <w:szCs w:val="18"/>
                  <w:vertAlign w:val="superscript"/>
                  <w:lang w:val="en-US" w:eastAsia="zh-TW"/>
                </w:rPr>
                <w:t>1</w:t>
              </w:r>
            </w:ins>
          </w:p>
        </w:tc>
        <w:tc>
          <w:tcPr>
            <w:tcW w:w="846" w:type="dxa"/>
            <w:vAlign w:val="center"/>
          </w:tcPr>
          <w:p w14:paraId="1F1BAD8D" w14:textId="77777777" w:rsidR="004A7959" w:rsidRPr="004A7959" w:rsidRDefault="004A7959" w:rsidP="004A7959">
            <w:pPr>
              <w:spacing w:after="0"/>
              <w:jc w:val="center"/>
              <w:rPr>
                <w:rFonts w:ascii="Arial" w:hAnsi="Arial" w:cs="Arial"/>
                <w:b/>
                <w:bCs/>
                <w:sz w:val="18"/>
                <w:szCs w:val="18"/>
                <w:lang w:val="en-US" w:eastAsia="zh-TW"/>
              </w:rPr>
            </w:pPr>
            <w:r w:rsidRPr="004A7959">
              <w:rPr>
                <w:rFonts w:ascii="Arial" w:hAnsi="Arial" w:cs="Arial"/>
                <w:b/>
                <w:sz w:val="18"/>
                <w:lang w:val="en-US"/>
              </w:rPr>
              <w:t>Duplex Mode</w:t>
            </w:r>
          </w:p>
        </w:tc>
      </w:tr>
      <w:tr w:rsidR="004A7959" w:rsidRPr="004A7959" w14:paraId="6885520A" w14:textId="77777777" w:rsidTr="004A7959">
        <w:trPr>
          <w:jc w:val="center"/>
        </w:trPr>
        <w:tc>
          <w:tcPr>
            <w:tcW w:w="1297" w:type="dxa"/>
            <w:vMerge w:val="restart"/>
            <w:vAlign w:val="center"/>
          </w:tcPr>
          <w:p w14:paraId="6C2C48E0" w14:textId="77777777" w:rsidR="004A7959" w:rsidRPr="004A7959" w:rsidRDefault="004A7959" w:rsidP="004A7959">
            <w:pPr>
              <w:keepNext/>
              <w:keepLines/>
              <w:spacing w:after="0"/>
              <w:jc w:val="center"/>
              <w:rPr>
                <w:rFonts w:ascii="Arial" w:hAnsi="Arial"/>
                <w:sz w:val="18"/>
                <w:szCs w:val="18"/>
                <w:lang w:val="en-US" w:eastAsia="zh-TW"/>
              </w:rPr>
            </w:pPr>
            <w:r w:rsidRPr="004A7959">
              <w:rPr>
                <w:rFonts w:ascii="Arial" w:hAnsi="Arial"/>
                <w:sz w:val="18"/>
                <w:szCs w:val="18"/>
                <w:lang w:val="en-US" w:eastAsia="zh-TW"/>
              </w:rPr>
              <w:lastRenderedPageBreak/>
              <w:t>n46</w:t>
            </w:r>
          </w:p>
        </w:tc>
        <w:tc>
          <w:tcPr>
            <w:tcW w:w="587" w:type="dxa"/>
            <w:vAlign w:val="center"/>
          </w:tcPr>
          <w:p w14:paraId="79F4ADCF" w14:textId="77777777" w:rsidR="004A7959" w:rsidRPr="004A7959" w:rsidRDefault="004A7959" w:rsidP="004A7959">
            <w:pPr>
              <w:spacing w:after="0"/>
              <w:jc w:val="center"/>
              <w:rPr>
                <w:rFonts w:ascii="Arial" w:hAnsi="Arial" w:cs="Arial"/>
                <w:sz w:val="18"/>
                <w:szCs w:val="18"/>
                <w:lang w:val="en-US" w:eastAsia="zh-TW"/>
              </w:rPr>
            </w:pPr>
            <w:r w:rsidRPr="004A7959">
              <w:rPr>
                <w:rFonts w:ascii="Arial" w:hAnsi="Arial" w:cs="Arial"/>
                <w:sz w:val="18"/>
                <w:szCs w:val="18"/>
                <w:lang w:val="en-US" w:eastAsia="zh-TW"/>
              </w:rPr>
              <w:t>15</w:t>
            </w:r>
          </w:p>
        </w:tc>
        <w:tc>
          <w:tcPr>
            <w:tcW w:w="3498" w:type="dxa"/>
            <w:vAlign w:val="center"/>
          </w:tcPr>
          <w:p w14:paraId="3ABCE8E4"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20, 40</w:t>
            </w:r>
          </w:p>
        </w:tc>
        <w:tc>
          <w:tcPr>
            <w:tcW w:w="2420" w:type="dxa"/>
            <w:vAlign w:val="center"/>
          </w:tcPr>
          <w:p w14:paraId="7C3F550E"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-89.2 + 10log</w:t>
            </w:r>
            <w:r w:rsidRPr="004A7959">
              <w:rPr>
                <w:szCs w:val="18"/>
                <w:vertAlign w:val="subscript"/>
                <w:lang w:val="en-US" w:eastAsia="zh-TW"/>
              </w:rPr>
              <w:t>10</w:t>
            </w:r>
            <w:r w:rsidRPr="004A7959">
              <w:rPr>
                <w:szCs w:val="18"/>
                <w:lang w:val="en-US" w:eastAsia="zh-TW"/>
              </w:rPr>
              <w:t>(N</w:t>
            </w:r>
            <w:r w:rsidRPr="004A7959">
              <w:rPr>
                <w:szCs w:val="18"/>
                <w:vertAlign w:val="subscript"/>
                <w:lang w:val="en-US" w:eastAsia="zh-TW"/>
              </w:rPr>
              <w:t>RB</w:t>
            </w:r>
            <w:r w:rsidRPr="004A7959">
              <w:rPr>
                <w:szCs w:val="18"/>
                <w:lang w:val="en-US" w:eastAsia="zh-TW"/>
              </w:rPr>
              <w:t>/105)</w:t>
            </w:r>
          </w:p>
        </w:tc>
        <w:tc>
          <w:tcPr>
            <w:tcW w:w="846" w:type="dxa"/>
            <w:vMerge w:val="restart"/>
            <w:vAlign w:val="center"/>
          </w:tcPr>
          <w:p w14:paraId="24AEFF4F" w14:textId="6AABAA03" w:rsidR="004A7959" w:rsidRPr="004A7959" w:rsidRDefault="004A7959" w:rsidP="004A7959">
            <w:pPr>
              <w:spacing w:after="0"/>
              <w:jc w:val="center"/>
              <w:rPr>
                <w:rFonts w:ascii="Arial" w:hAnsi="Arial" w:cs="Arial"/>
                <w:sz w:val="18"/>
                <w:szCs w:val="18"/>
                <w:lang w:val="en-US" w:eastAsia="zh-TW"/>
              </w:rPr>
            </w:pPr>
            <w:del w:id="11" w:author="vivo/zhoushuai" w:date="2023-11-02T10:36:00Z">
              <w:r w:rsidRPr="004A7959" w:rsidDel="004A7959">
                <w:rPr>
                  <w:rFonts w:ascii="Arial" w:hAnsi="Arial" w:cs="Arial" w:hint="eastAsia"/>
                  <w:sz w:val="18"/>
                  <w:szCs w:val="18"/>
                  <w:lang w:val="en-US" w:eastAsia="zh-CN"/>
                </w:rPr>
                <w:delText>TDD</w:delText>
              </w:r>
            </w:del>
            <w:ins w:id="12" w:author="vivo/zhoushuai" w:date="2023-11-02T10:36:00Z">
              <w:r>
                <w:rPr>
                  <w:rFonts w:ascii="Arial" w:hAnsi="Arial" w:cs="Arial" w:hint="eastAsia"/>
                  <w:sz w:val="18"/>
                  <w:szCs w:val="18"/>
                  <w:lang w:val="en-US" w:eastAsia="zh-CN"/>
                </w:rPr>
                <w:t>HD</w:t>
              </w:r>
            </w:ins>
          </w:p>
        </w:tc>
      </w:tr>
      <w:tr w:rsidR="004A7959" w:rsidRPr="004A7959" w14:paraId="75CB4DA1" w14:textId="77777777" w:rsidTr="004A7959">
        <w:trPr>
          <w:jc w:val="center"/>
        </w:trPr>
        <w:tc>
          <w:tcPr>
            <w:tcW w:w="1297" w:type="dxa"/>
            <w:vMerge/>
            <w:vAlign w:val="center"/>
          </w:tcPr>
          <w:p w14:paraId="5DA92964" w14:textId="77777777" w:rsidR="004A7959" w:rsidRPr="004A7959" w:rsidRDefault="004A7959" w:rsidP="004A7959">
            <w:pPr>
              <w:keepNext/>
              <w:keepLines/>
              <w:spacing w:after="0"/>
              <w:jc w:val="center"/>
              <w:rPr>
                <w:rFonts w:ascii="Arial" w:hAnsi="Arial"/>
                <w:sz w:val="18"/>
                <w:szCs w:val="18"/>
                <w:lang w:val="en-US" w:eastAsia="zh-TW"/>
              </w:rPr>
            </w:pPr>
          </w:p>
        </w:tc>
        <w:tc>
          <w:tcPr>
            <w:tcW w:w="587" w:type="dxa"/>
            <w:vAlign w:val="center"/>
          </w:tcPr>
          <w:p w14:paraId="3DA5C06A" w14:textId="77777777" w:rsidR="004A7959" w:rsidRPr="004A7959" w:rsidRDefault="004A7959" w:rsidP="004A7959">
            <w:pPr>
              <w:spacing w:after="0"/>
              <w:jc w:val="center"/>
              <w:rPr>
                <w:rFonts w:ascii="Arial" w:hAnsi="Arial" w:cs="Arial"/>
                <w:sz w:val="18"/>
                <w:szCs w:val="18"/>
                <w:lang w:val="en-US" w:eastAsia="zh-TW"/>
              </w:rPr>
            </w:pPr>
            <w:r w:rsidRPr="004A7959">
              <w:rPr>
                <w:rFonts w:ascii="Arial" w:hAnsi="Arial" w:cs="Arial"/>
                <w:sz w:val="18"/>
                <w:szCs w:val="18"/>
                <w:lang w:val="en-US" w:eastAsia="zh-TW"/>
              </w:rPr>
              <w:t>30</w:t>
            </w:r>
          </w:p>
        </w:tc>
        <w:tc>
          <w:tcPr>
            <w:tcW w:w="3498" w:type="dxa"/>
            <w:vAlign w:val="center"/>
          </w:tcPr>
          <w:p w14:paraId="1AD3693E"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20, 40, 60, 80, 100</w:t>
            </w:r>
          </w:p>
        </w:tc>
        <w:tc>
          <w:tcPr>
            <w:tcW w:w="2420" w:type="dxa"/>
            <w:vAlign w:val="center"/>
          </w:tcPr>
          <w:p w14:paraId="3B7934FC"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-89.4 + 10log</w:t>
            </w:r>
            <w:r w:rsidRPr="004A7959">
              <w:rPr>
                <w:szCs w:val="18"/>
                <w:vertAlign w:val="subscript"/>
                <w:lang w:val="en-US" w:eastAsia="zh-TW"/>
              </w:rPr>
              <w:t>10</w:t>
            </w:r>
            <w:r w:rsidRPr="004A7959">
              <w:rPr>
                <w:szCs w:val="18"/>
                <w:lang w:val="en-US" w:eastAsia="zh-TW"/>
              </w:rPr>
              <w:t>(N</w:t>
            </w:r>
            <w:r w:rsidRPr="004A7959">
              <w:rPr>
                <w:szCs w:val="18"/>
                <w:vertAlign w:val="subscript"/>
                <w:lang w:val="en-US" w:eastAsia="zh-TW"/>
              </w:rPr>
              <w:t>RB</w:t>
            </w:r>
            <w:r w:rsidRPr="004A7959">
              <w:rPr>
                <w:szCs w:val="18"/>
                <w:lang w:val="en-US" w:eastAsia="zh-TW"/>
              </w:rPr>
              <w:t>/50)</w:t>
            </w:r>
          </w:p>
        </w:tc>
        <w:tc>
          <w:tcPr>
            <w:tcW w:w="846" w:type="dxa"/>
            <w:vMerge/>
            <w:vAlign w:val="center"/>
          </w:tcPr>
          <w:p w14:paraId="33F269A2" w14:textId="77777777" w:rsidR="004A7959" w:rsidRPr="004A7959" w:rsidRDefault="004A7959" w:rsidP="004A7959">
            <w:pPr>
              <w:spacing w:after="0"/>
              <w:jc w:val="center"/>
              <w:rPr>
                <w:rFonts w:ascii="Arial" w:hAnsi="Arial" w:cs="Arial"/>
                <w:sz w:val="18"/>
                <w:szCs w:val="18"/>
                <w:lang w:val="en-US" w:eastAsia="zh-TW"/>
              </w:rPr>
            </w:pPr>
          </w:p>
        </w:tc>
      </w:tr>
      <w:tr w:rsidR="004A7959" w:rsidRPr="004A7959" w14:paraId="104B5344" w14:textId="77777777" w:rsidTr="004A7959">
        <w:trPr>
          <w:jc w:val="center"/>
        </w:trPr>
        <w:tc>
          <w:tcPr>
            <w:tcW w:w="1297" w:type="dxa"/>
            <w:vMerge/>
            <w:vAlign w:val="center"/>
          </w:tcPr>
          <w:p w14:paraId="136E1B44" w14:textId="77777777" w:rsidR="004A7959" w:rsidRPr="004A7959" w:rsidRDefault="004A7959" w:rsidP="004A7959">
            <w:pPr>
              <w:keepNext/>
              <w:keepLines/>
              <w:spacing w:after="0"/>
              <w:jc w:val="center"/>
              <w:rPr>
                <w:rFonts w:ascii="Arial" w:hAnsi="Arial"/>
                <w:sz w:val="18"/>
                <w:szCs w:val="18"/>
                <w:lang w:val="en-US" w:eastAsia="zh-TW"/>
              </w:rPr>
            </w:pPr>
          </w:p>
        </w:tc>
        <w:tc>
          <w:tcPr>
            <w:tcW w:w="587" w:type="dxa"/>
            <w:vAlign w:val="center"/>
          </w:tcPr>
          <w:p w14:paraId="0218CA43" w14:textId="77777777" w:rsidR="004A7959" w:rsidRPr="004A7959" w:rsidRDefault="004A7959" w:rsidP="004A7959">
            <w:pPr>
              <w:spacing w:after="0"/>
              <w:jc w:val="center"/>
              <w:rPr>
                <w:rFonts w:ascii="Arial" w:hAnsi="Arial" w:cs="Arial"/>
                <w:sz w:val="18"/>
                <w:szCs w:val="18"/>
                <w:lang w:val="en-US" w:eastAsia="zh-TW"/>
              </w:rPr>
            </w:pPr>
            <w:r w:rsidRPr="004A7959">
              <w:rPr>
                <w:rFonts w:ascii="Arial" w:hAnsi="Arial" w:cs="Arial"/>
                <w:sz w:val="18"/>
                <w:szCs w:val="18"/>
                <w:lang w:val="en-US" w:eastAsia="zh-TW"/>
              </w:rPr>
              <w:t>60</w:t>
            </w:r>
          </w:p>
        </w:tc>
        <w:tc>
          <w:tcPr>
            <w:tcW w:w="3498" w:type="dxa"/>
            <w:vAlign w:val="center"/>
          </w:tcPr>
          <w:p w14:paraId="0C14158E"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20, 40, 60, 80, 100</w:t>
            </w:r>
          </w:p>
        </w:tc>
        <w:tc>
          <w:tcPr>
            <w:tcW w:w="2420" w:type="dxa"/>
            <w:vAlign w:val="center"/>
          </w:tcPr>
          <w:p w14:paraId="798B9850"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-89.6 + 10log</w:t>
            </w:r>
            <w:r w:rsidRPr="004A7959">
              <w:rPr>
                <w:szCs w:val="18"/>
                <w:vertAlign w:val="subscript"/>
                <w:lang w:val="en-US" w:eastAsia="zh-TW"/>
              </w:rPr>
              <w:t>10</w:t>
            </w:r>
            <w:r w:rsidRPr="004A7959">
              <w:rPr>
                <w:szCs w:val="18"/>
                <w:lang w:val="en-US" w:eastAsia="zh-TW"/>
              </w:rPr>
              <w:t>(N</w:t>
            </w:r>
            <w:r w:rsidRPr="004A7959">
              <w:rPr>
                <w:szCs w:val="18"/>
                <w:vertAlign w:val="subscript"/>
                <w:lang w:val="en-US" w:eastAsia="zh-TW"/>
              </w:rPr>
              <w:t>RB</w:t>
            </w:r>
            <w:r w:rsidRPr="004A7959">
              <w:rPr>
                <w:szCs w:val="18"/>
                <w:lang w:val="en-US" w:eastAsia="zh-TW"/>
              </w:rPr>
              <w:t>/24)</w:t>
            </w:r>
          </w:p>
        </w:tc>
        <w:tc>
          <w:tcPr>
            <w:tcW w:w="846" w:type="dxa"/>
            <w:vMerge/>
            <w:vAlign w:val="center"/>
          </w:tcPr>
          <w:p w14:paraId="7B5F40F1" w14:textId="77777777" w:rsidR="004A7959" w:rsidRPr="004A7959" w:rsidRDefault="004A7959" w:rsidP="004A7959">
            <w:pPr>
              <w:spacing w:after="0"/>
              <w:jc w:val="center"/>
              <w:rPr>
                <w:rFonts w:ascii="Arial" w:hAnsi="Arial" w:cs="Arial"/>
                <w:sz w:val="18"/>
                <w:szCs w:val="18"/>
                <w:lang w:val="en-US" w:eastAsia="zh-TW"/>
              </w:rPr>
            </w:pPr>
          </w:p>
        </w:tc>
      </w:tr>
      <w:tr w:rsidR="004A7959" w:rsidRPr="004A7959" w14:paraId="79AE2D5F" w14:textId="77777777" w:rsidTr="004A7959">
        <w:trPr>
          <w:jc w:val="center"/>
        </w:trPr>
        <w:tc>
          <w:tcPr>
            <w:tcW w:w="1297" w:type="dxa"/>
            <w:vMerge w:val="restart"/>
            <w:vAlign w:val="center"/>
          </w:tcPr>
          <w:p w14:paraId="34C618F7" w14:textId="77777777" w:rsidR="004A7959" w:rsidRPr="004A7959" w:rsidRDefault="004A7959" w:rsidP="004A7959">
            <w:pPr>
              <w:keepNext/>
              <w:keepLines/>
              <w:spacing w:after="0"/>
              <w:jc w:val="center"/>
              <w:rPr>
                <w:rFonts w:ascii="Arial" w:hAnsi="Arial"/>
                <w:sz w:val="18"/>
                <w:szCs w:val="18"/>
                <w:lang w:val="en-US" w:eastAsia="zh-TW"/>
              </w:rPr>
            </w:pPr>
            <w:r w:rsidRPr="004A7959">
              <w:rPr>
                <w:rFonts w:ascii="Arial" w:hAnsi="Arial"/>
                <w:sz w:val="18"/>
                <w:szCs w:val="18"/>
                <w:lang w:val="en-US" w:eastAsia="zh-TW"/>
              </w:rPr>
              <w:t>n96, n102</w:t>
            </w:r>
          </w:p>
        </w:tc>
        <w:tc>
          <w:tcPr>
            <w:tcW w:w="587" w:type="dxa"/>
            <w:vAlign w:val="center"/>
          </w:tcPr>
          <w:p w14:paraId="2EB89D97" w14:textId="77777777" w:rsidR="004A7959" w:rsidRPr="004A7959" w:rsidRDefault="004A7959" w:rsidP="004A7959">
            <w:pPr>
              <w:spacing w:after="0"/>
              <w:jc w:val="center"/>
              <w:rPr>
                <w:rFonts w:ascii="Arial" w:hAnsi="Arial" w:cs="Arial"/>
                <w:sz w:val="18"/>
                <w:szCs w:val="18"/>
                <w:lang w:val="en-US" w:eastAsia="zh-TW"/>
              </w:rPr>
            </w:pPr>
            <w:r w:rsidRPr="004A7959">
              <w:rPr>
                <w:rFonts w:ascii="Arial" w:hAnsi="Arial" w:cs="Arial"/>
                <w:sz w:val="18"/>
                <w:szCs w:val="18"/>
                <w:lang w:val="en-US" w:eastAsia="zh-TW"/>
              </w:rPr>
              <w:t>15</w:t>
            </w:r>
          </w:p>
        </w:tc>
        <w:tc>
          <w:tcPr>
            <w:tcW w:w="3498" w:type="dxa"/>
            <w:vAlign w:val="center"/>
          </w:tcPr>
          <w:p w14:paraId="7B8265DF"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20, 40</w:t>
            </w:r>
          </w:p>
        </w:tc>
        <w:tc>
          <w:tcPr>
            <w:tcW w:w="2420" w:type="dxa"/>
            <w:vAlign w:val="center"/>
          </w:tcPr>
          <w:p w14:paraId="548B08CF"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-88.7 + 10log</w:t>
            </w:r>
            <w:r w:rsidRPr="004A7959">
              <w:rPr>
                <w:szCs w:val="18"/>
                <w:vertAlign w:val="subscript"/>
                <w:lang w:val="en-US" w:eastAsia="zh-TW"/>
              </w:rPr>
              <w:t>10</w:t>
            </w:r>
            <w:r w:rsidRPr="004A7959">
              <w:rPr>
                <w:szCs w:val="18"/>
                <w:lang w:val="en-US" w:eastAsia="zh-TW"/>
              </w:rPr>
              <w:t>(N</w:t>
            </w:r>
            <w:r w:rsidRPr="004A7959">
              <w:rPr>
                <w:szCs w:val="18"/>
                <w:vertAlign w:val="subscript"/>
                <w:lang w:val="en-US" w:eastAsia="zh-TW"/>
              </w:rPr>
              <w:t>RB</w:t>
            </w:r>
            <w:r w:rsidRPr="004A7959">
              <w:rPr>
                <w:szCs w:val="18"/>
                <w:lang w:val="en-US" w:eastAsia="zh-TW"/>
              </w:rPr>
              <w:t>/105)</w:t>
            </w:r>
          </w:p>
        </w:tc>
        <w:tc>
          <w:tcPr>
            <w:tcW w:w="846" w:type="dxa"/>
            <w:vMerge w:val="restart"/>
            <w:vAlign w:val="center"/>
          </w:tcPr>
          <w:p w14:paraId="74DDBD25" w14:textId="1AA51D89" w:rsidR="004A7959" w:rsidRPr="004A7959" w:rsidRDefault="004A7959" w:rsidP="004A7959">
            <w:pPr>
              <w:spacing w:after="0"/>
              <w:jc w:val="center"/>
              <w:rPr>
                <w:rFonts w:ascii="Arial" w:hAnsi="Arial" w:cs="Arial"/>
                <w:sz w:val="18"/>
                <w:szCs w:val="18"/>
                <w:lang w:val="en-US" w:eastAsia="zh-TW"/>
              </w:rPr>
            </w:pPr>
            <w:del w:id="13" w:author="vivo/zhoushuai" w:date="2023-11-02T10:36:00Z">
              <w:r w:rsidRPr="004A7959" w:rsidDel="004A7959">
                <w:rPr>
                  <w:rFonts w:ascii="Arial" w:hAnsi="Arial" w:cs="Arial"/>
                  <w:sz w:val="18"/>
                  <w:szCs w:val="18"/>
                  <w:lang w:val="en-US" w:eastAsia="zh-TW"/>
                </w:rPr>
                <w:delText>TDD</w:delText>
              </w:r>
            </w:del>
            <w:ins w:id="14" w:author="vivo/zhoushuai" w:date="2023-11-02T10:36:00Z">
              <w:r>
                <w:rPr>
                  <w:rFonts w:ascii="Arial" w:hAnsi="Arial" w:cs="Arial"/>
                  <w:sz w:val="18"/>
                  <w:szCs w:val="18"/>
                  <w:lang w:val="en-US" w:eastAsia="zh-TW"/>
                </w:rPr>
                <w:t>HD</w:t>
              </w:r>
            </w:ins>
          </w:p>
        </w:tc>
      </w:tr>
      <w:tr w:rsidR="004A7959" w:rsidRPr="004A7959" w14:paraId="62E5CA8E" w14:textId="77777777" w:rsidTr="004A7959">
        <w:trPr>
          <w:jc w:val="center"/>
        </w:trPr>
        <w:tc>
          <w:tcPr>
            <w:tcW w:w="1297" w:type="dxa"/>
            <w:vMerge/>
            <w:vAlign w:val="center"/>
          </w:tcPr>
          <w:p w14:paraId="2A0F9C4F" w14:textId="77777777" w:rsidR="004A7959" w:rsidRPr="004A7959" w:rsidRDefault="004A7959" w:rsidP="004A7959">
            <w:pPr>
              <w:keepNext/>
              <w:keepLines/>
              <w:spacing w:after="0"/>
              <w:jc w:val="center"/>
              <w:rPr>
                <w:rFonts w:ascii="Arial" w:hAnsi="Arial"/>
                <w:sz w:val="18"/>
                <w:szCs w:val="18"/>
                <w:lang w:val="en-US" w:eastAsia="zh-TW"/>
              </w:rPr>
            </w:pPr>
          </w:p>
        </w:tc>
        <w:tc>
          <w:tcPr>
            <w:tcW w:w="587" w:type="dxa"/>
            <w:vAlign w:val="center"/>
          </w:tcPr>
          <w:p w14:paraId="33EC53D9" w14:textId="77777777" w:rsidR="004A7959" w:rsidRPr="004A7959" w:rsidRDefault="004A7959" w:rsidP="004A7959">
            <w:pPr>
              <w:spacing w:after="0"/>
              <w:jc w:val="center"/>
              <w:rPr>
                <w:rFonts w:ascii="Arial" w:hAnsi="Arial" w:cs="Arial"/>
                <w:sz w:val="18"/>
                <w:szCs w:val="18"/>
                <w:lang w:val="en-US" w:eastAsia="zh-TW"/>
              </w:rPr>
            </w:pPr>
            <w:r w:rsidRPr="004A7959">
              <w:rPr>
                <w:rFonts w:ascii="Arial" w:hAnsi="Arial" w:cs="Arial"/>
                <w:sz w:val="18"/>
                <w:szCs w:val="18"/>
                <w:lang w:val="en-US" w:eastAsia="zh-TW"/>
              </w:rPr>
              <w:t>30</w:t>
            </w:r>
          </w:p>
        </w:tc>
        <w:tc>
          <w:tcPr>
            <w:tcW w:w="3498" w:type="dxa"/>
            <w:vAlign w:val="center"/>
          </w:tcPr>
          <w:p w14:paraId="0C597ACF"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20, 40, 60, 80, 100</w:t>
            </w:r>
          </w:p>
        </w:tc>
        <w:tc>
          <w:tcPr>
            <w:tcW w:w="2420" w:type="dxa"/>
            <w:vAlign w:val="center"/>
          </w:tcPr>
          <w:p w14:paraId="5FC91BE8"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-88.9 + 10log</w:t>
            </w:r>
            <w:r w:rsidRPr="004A7959">
              <w:rPr>
                <w:szCs w:val="18"/>
                <w:vertAlign w:val="subscript"/>
                <w:lang w:val="en-US" w:eastAsia="zh-TW"/>
              </w:rPr>
              <w:t>10</w:t>
            </w:r>
            <w:r w:rsidRPr="004A7959">
              <w:rPr>
                <w:szCs w:val="18"/>
                <w:lang w:val="en-US" w:eastAsia="zh-TW"/>
              </w:rPr>
              <w:t>(N</w:t>
            </w:r>
            <w:r w:rsidRPr="004A7959">
              <w:rPr>
                <w:szCs w:val="18"/>
                <w:vertAlign w:val="subscript"/>
                <w:lang w:val="en-US" w:eastAsia="zh-TW"/>
              </w:rPr>
              <w:t>RB</w:t>
            </w:r>
            <w:r w:rsidRPr="004A7959">
              <w:rPr>
                <w:szCs w:val="18"/>
                <w:lang w:val="en-US" w:eastAsia="zh-TW"/>
              </w:rPr>
              <w:t>/50)</w:t>
            </w:r>
          </w:p>
        </w:tc>
        <w:tc>
          <w:tcPr>
            <w:tcW w:w="846" w:type="dxa"/>
            <w:vMerge/>
            <w:vAlign w:val="center"/>
          </w:tcPr>
          <w:p w14:paraId="414082C6" w14:textId="77777777" w:rsidR="004A7959" w:rsidRPr="004A7959" w:rsidRDefault="004A7959" w:rsidP="004A7959">
            <w:pPr>
              <w:spacing w:after="0"/>
              <w:jc w:val="center"/>
              <w:rPr>
                <w:rFonts w:ascii="Arial" w:hAnsi="Arial" w:cs="Arial"/>
                <w:sz w:val="18"/>
                <w:szCs w:val="18"/>
                <w:lang w:val="en-US" w:eastAsia="zh-TW"/>
              </w:rPr>
            </w:pPr>
          </w:p>
        </w:tc>
      </w:tr>
      <w:tr w:rsidR="004A7959" w:rsidRPr="004A7959" w14:paraId="5917E8B9" w14:textId="77777777" w:rsidTr="004A7959">
        <w:trPr>
          <w:jc w:val="center"/>
        </w:trPr>
        <w:tc>
          <w:tcPr>
            <w:tcW w:w="1297" w:type="dxa"/>
            <w:vMerge/>
            <w:vAlign w:val="center"/>
          </w:tcPr>
          <w:p w14:paraId="2498A79E" w14:textId="77777777" w:rsidR="004A7959" w:rsidRPr="004A7959" w:rsidRDefault="004A7959" w:rsidP="004A7959">
            <w:pPr>
              <w:keepNext/>
              <w:keepLines/>
              <w:spacing w:after="0"/>
              <w:jc w:val="center"/>
              <w:rPr>
                <w:rFonts w:ascii="Arial" w:hAnsi="Arial"/>
                <w:sz w:val="18"/>
                <w:szCs w:val="18"/>
                <w:lang w:val="en-US" w:eastAsia="zh-TW"/>
              </w:rPr>
            </w:pPr>
          </w:p>
        </w:tc>
        <w:tc>
          <w:tcPr>
            <w:tcW w:w="587" w:type="dxa"/>
            <w:vAlign w:val="center"/>
          </w:tcPr>
          <w:p w14:paraId="0F631FCF" w14:textId="77777777" w:rsidR="004A7959" w:rsidRPr="004A7959" w:rsidRDefault="004A7959" w:rsidP="004A7959">
            <w:pPr>
              <w:spacing w:after="0"/>
              <w:jc w:val="center"/>
              <w:rPr>
                <w:rFonts w:ascii="Arial" w:hAnsi="Arial" w:cs="Arial"/>
                <w:sz w:val="18"/>
                <w:szCs w:val="18"/>
                <w:lang w:val="en-US" w:eastAsia="zh-TW"/>
              </w:rPr>
            </w:pPr>
            <w:r w:rsidRPr="004A7959">
              <w:rPr>
                <w:rFonts w:ascii="Arial" w:hAnsi="Arial" w:cs="Arial"/>
                <w:sz w:val="18"/>
                <w:szCs w:val="18"/>
                <w:lang w:val="en-US" w:eastAsia="zh-TW"/>
              </w:rPr>
              <w:t>60</w:t>
            </w:r>
          </w:p>
        </w:tc>
        <w:tc>
          <w:tcPr>
            <w:tcW w:w="3498" w:type="dxa"/>
            <w:vAlign w:val="center"/>
          </w:tcPr>
          <w:p w14:paraId="68C7FFA5"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20, 40, 60, 80, 100</w:t>
            </w:r>
          </w:p>
        </w:tc>
        <w:tc>
          <w:tcPr>
            <w:tcW w:w="2420" w:type="dxa"/>
            <w:vAlign w:val="center"/>
          </w:tcPr>
          <w:p w14:paraId="5BA746AA" w14:textId="77777777" w:rsidR="004A7959" w:rsidRPr="004A7959" w:rsidRDefault="004A7959" w:rsidP="004A7959">
            <w:pPr>
              <w:spacing w:after="0"/>
              <w:jc w:val="center"/>
              <w:rPr>
                <w:rFonts w:ascii="Arial" w:hAnsi="Arial" w:cs="Arial"/>
                <w:sz w:val="18"/>
                <w:szCs w:val="18"/>
                <w:lang w:val="en-US" w:eastAsia="zh-TW"/>
              </w:rPr>
            </w:pPr>
            <w:r w:rsidRPr="004A7959">
              <w:rPr>
                <w:szCs w:val="18"/>
                <w:lang w:val="en-US" w:eastAsia="zh-TW"/>
              </w:rPr>
              <w:t>-89.1 + 10log</w:t>
            </w:r>
            <w:r w:rsidRPr="004A7959">
              <w:rPr>
                <w:szCs w:val="18"/>
                <w:vertAlign w:val="subscript"/>
                <w:lang w:val="en-US" w:eastAsia="zh-TW"/>
              </w:rPr>
              <w:t>10</w:t>
            </w:r>
            <w:r w:rsidRPr="004A7959">
              <w:rPr>
                <w:szCs w:val="18"/>
                <w:lang w:val="en-US" w:eastAsia="zh-TW"/>
              </w:rPr>
              <w:t>(N</w:t>
            </w:r>
            <w:r w:rsidRPr="004A7959">
              <w:rPr>
                <w:szCs w:val="18"/>
                <w:vertAlign w:val="subscript"/>
                <w:lang w:val="en-US" w:eastAsia="zh-TW"/>
              </w:rPr>
              <w:t>RB</w:t>
            </w:r>
            <w:r w:rsidRPr="004A7959">
              <w:rPr>
                <w:szCs w:val="18"/>
                <w:lang w:val="en-US" w:eastAsia="zh-TW"/>
              </w:rPr>
              <w:t>/24)</w:t>
            </w:r>
          </w:p>
        </w:tc>
        <w:tc>
          <w:tcPr>
            <w:tcW w:w="846" w:type="dxa"/>
            <w:vMerge/>
            <w:vAlign w:val="center"/>
          </w:tcPr>
          <w:p w14:paraId="3B4ECCE9" w14:textId="77777777" w:rsidR="004A7959" w:rsidRPr="004A7959" w:rsidRDefault="004A7959" w:rsidP="004A7959">
            <w:pPr>
              <w:spacing w:after="0"/>
              <w:jc w:val="center"/>
              <w:rPr>
                <w:rFonts w:ascii="Arial" w:hAnsi="Arial" w:cs="Arial"/>
                <w:sz w:val="18"/>
                <w:szCs w:val="18"/>
                <w:lang w:val="en-US" w:eastAsia="zh-TW"/>
              </w:rPr>
            </w:pPr>
          </w:p>
        </w:tc>
      </w:tr>
      <w:tr w:rsidR="004A7959" w:rsidRPr="004A7959" w14:paraId="3514DA35" w14:textId="77777777" w:rsidTr="004A7959">
        <w:trPr>
          <w:jc w:val="center"/>
        </w:trPr>
        <w:tc>
          <w:tcPr>
            <w:tcW w:w="8648" w:type="dxa"/>
            <w:gridSpan w:val="5"/>
            <w:tcBorders>
              <w:top w:val="nil"/>
            </w:tcBorders>
            <w:vAlign w:val="center"/>
          </w:tcPr>
          <w:p w14:paraId="0547F87F" w14:textId="32BBBDFF" w:rsidR="004A7959" w:rsidRPr="004A7959" w:rsidRDefault="004A7959" w:rsidP="004A7959">
            <w:pPr>
              <w:keepNext/>
              <w:keepLines/>
              <w:spacing w:after="0"/>
              <w:ind w:left="851" w:hanging="851"/>
              <w:rPr>
                <w:rFonts w:ascii="Arial" w:hAnsi="Arial"/>
                <w:sz w:val="18"/>
                <w:lang w:val="en-US"/>
              </w:rPr>
            </w:pPr>
            <w:r w:rsidRPr="004A7959">
              <w:rPr>
                <w:rFonts w:ascii="Arial" w:hAnsi="Arial"/>
                <w:sz w:val="18"/>
                <w:lang w:val="en-US"/>
              </w:rPr>
              <w:t>NOTE 1:</w:t>
            </w:r>
            <w:r w:rsidRPr="004A7959">
              <w:rPr>
                <w:rFonts w:ascii="Arial" w:hAnsi="Arial"/>
                <w:sz w:val="18"/>
                <w:lang w:val="en-US"/>
              </w:rPr>
              <w:tab/>
              <w:t>The REFSENS value is rounded to the nearest number down to one decimal point. “N</w:t>
            </w:r>
            <w:r w:rsidRPr="004A7959">
              <w:rPr>
                <w:rFonts w:ascii="Arial" w:hAnsi="Arial"/>
                <w:sz w:val="18"/>
                <w:vertAlign w:val="subscript"/>
                <w:lang w:val="en-US"/>
                <w:rPrChange w:id="15" w:author="vivo/zhoushuai" w:date="2023-11-02T10:41:00Z">
                  <w:rPr>
                    <w:rFonts w:ascii="Arial" w:hAnsi="Arial"/>
                    <w:sz w:val="18"/>
                    <w:lang w:val="en-US"/>
                  </w:rPr>
                </w:rPrChange>
              </w:rPr>
              <w:t>RB</w:t>
            </w:r>
            <w:r w:rsidRPr="004A7959">
              <w:rPr>
                <w:rFonts w:ascii="Arial" w:hAnsi="Arial"/>
                <w:sz w:val="18"/>
                <w:lang w:val="en-US"/>
              </w:rPr>
              <w:t>” in REFSENS formula is the maximum transmission bandwidth configuration as defined in Table 7.3E.2F.2-3</w:t>
            </w:r>
          </w:p>
        </w:tc>
      </w:tr>
    </w:tbl>
    <w:p w14:paraId="7C03F453" w14:textId="77777777" w:rsidR="004A7959" w:rsidRPr="004A7959" w:rsidRDefault="004A7959" w:rsidP="004A7959">
      <w:pPr>
        <w:rPr>
          <w:rFonts w:eastAsia="等线"/>
        </w:rPr>
      </w:pPr>
    </w:p>
    <w:p w14:paraId="3EC10286" w14:textId="77777777" w:rsidR="004A7959" w:rsidRPr="004A7959" w:rsidRDefault="004A7959" w:rsidP="004A7959">
      <w:pPr>
        <w:rPr>
          <w:rFonts w:eastAsia="等线"/>
        </w:rPr>
      </w:pPr>
      <w:r w:rsidRPr="004A7959">
        <w:rPr>
          <w:rFonts w:eastAsia="等线"/>
        </w:rPr>
        <w:t>For UE(s) equipped with 4 Rx antenna ports, reference sensitivity for 2Rx antenna ports in Table 7.3E.2F.2-1 shall be modified by the amount given in ΔR</w:t>
      </w:r>
      <w:r w:rsidRPr="004A7959">
        <w:rPr>
          <w:rFonts w:eastAsia="等线"/>
          <w:vertAlign w:val="subscript"/>
        </w:rPr>
        <w:t>IB,4R</w:t>
      </w:r>
      <w:r w:rsidRPr="004A7959">
        <w:rPr>
          <w:rFonts w:eastAsia="等线"/>
        </w:rPr>
        <w:t xml:space="preserve"> in Table 7.3E.2F.2-2 for the applicable operating bands.</w:t>
      </w:r>
    </w:p>
    <w:p w14:paraId="0D8A9797" w14:textId="77777777" w:rsidR="004A7959" w:rsidRPr="004A7959" w:rsidRDefault="004A7959" w:rsidP="004A7959">
      <w:pPr>
        <w:keepNext/>
        <w:keepLines/>
        <w:spacing w:before="60"/>
        <w:jc w:val="center"/>
        <w:rPr>
          <w:rFonts w:ascii="Arial" w:eastAsia="等线" w:hAnsi="Arial"/>
          <w:b/>
          <w:bCs/>
          <w:vertAlign w:val="subscript"/>
        </w:rPr>
      </w:pPr>
      <w:r w:rsidRPr="004A7959">
        <w:rPr>
          <w:rFonts w:ascii="Arial" w:eastAsia="等线" w:hAnsi="Arial"/>
          <w:b/>
        </w:rPr>
        <w:t>Table 7.3E.2F.2-2: Four antenna port reference sensitivity allowance ΔR</w:t>
      </w:r>
      <w:r w:rsidRPr="004A7959">
        <w:rPr>
          <w:rFonts w:ascii="Arial" w:eastAsia="等线"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A7959" w:rsidRPr="004A7959" w14:paraId="25CAA060" w14:textId="77777777" w:rsidTr="004A7959">
        <w:trPr>
          <w:jc w:val="center"/>
        </w:trPr>
        <w:tc>
          <w:tcPr>
            <w:tcW w:w="2889" w:type="dxa"/>
          </w:tcPr>
          <w:p w14:paraId="18E62538"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Operating band</w:t>
            </w:r>
          </w:p>
        </w:tc>
        <w:tc>
          <w:tcPr>
            <w:tcW w:w="2970" w:type="dxa"/>
          </w:tcPr>
          <w:p w14:paraId="502E9302"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ΔR</w:t>
            </w:r>
            <w:r w:rsidRPr="004A7959">
              <w:rPr>
                <w:rFonts w:ascii="Arial" w:eastAsia="等线" w:hAnsi="Arial"/>
                <w:b/>
                <w:sz w:val="18"/>
                <w:vertAlign w:val="subscript"/>
              </w:rPr>
              <w:t xml:space="preserve">IB,4R </w:t>
            </w:r>
            <w:r w:rsidRPr="004A7959">
              <w:rPr>
                <w:rFonts w:ascii="Arial" w:eastAsia="等线" w:hAnsi="Arial"/>
                <w:b/>
                <w:sz w:val="18"/>
              </w:rPr>
              <w:t>(dB)</w:t>
            </w:r>
          </w:p>
        </w:tc>
      </w:tr>
      <w:tr w:rsidR="004A7959" w:rsidRPr="004A7959" w14:paraId="0810EA55" w14:textId="77777777" w:rsidTr="004A7959">
        <w:trPr>
          <w:jc w:val="center"/>
        </w:trPr>
        <w:tc>
          <w:tcPr>
            <w:tcW w:w="2889" w:type="dxa"/>
            <w:vAlign w:val="center"/>
          </w:tcPr>
          <w:p w14:paraId="697744E2" w14:textId="77777777" w:rsidR="004A7959" w:rsidRPr="004A7959" w:rsidRDefault="004A7959" w:rsidP="004A7959">
            <w:pPr>
              <w:keepNext/>
              <w:keepLines/>
              <w:spacing w:after="0"/>
              <w:jc w:val="center"/>
              <w:rPr>
                <w:rFonts w:ascii="Arial" w:eastAsia="Calibri" w:hAnsi="Arial"/>
                <w:sz w:val="18"/>
              </w:rPr>
            </w:pPr>
            <w:r w:rsidRPr="004A7959">
              <w:rPr>
                <w:rFonts w:ascii="Arial" w:eastAsia="Calibri" w:hAnsi="Arial"/>
                <w:sz w:val="18"/>
              </w:rPr>
              <w:t>n46, n96, n102</w:t>
            </w:r>
          </w:p>
        </w:tc>
        <w:tc>
          <w:tcPr>
            <w:tcW w:w="2970" w:type="dxa"/>
            <w:vAlign w:val="center"/>
          </w:tcPr>
          <w:p w14:paraId="1F9A9348"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rPr>
              <w:t>-2.2</w:t>
            </w:r>
          </w:p>
        </w:tc>
      </w:tr>
    </w:tbl>
    <w:p w14:paraId="0BFA62B3" w14:textId="77777777" w:rsidR="004A7959" w:rsidRPr="004A7959" w:rsidRDefault="004A7959" w:rsidP="004A7959">
      <w:pPr>
        <w:rPr>
          <w:rFonts w:eastAsia="等线"/>
        </w:rPr>
      </w:pPr>
    </w:p>
    <w:p w14:paraId="1FA919C3" w14:textId="77777777" w:rsidR="004A7959" w:rsidRPr="004A7959" w:rsidRDefault="004A7959" w:rsidP="004A7959">
      <w:pPr>
        <w:rPr>
          <w:rFonts w:eastAsia="等线"/>
        </w:rPr>
      </w:pPr>
      <w:r w:rsidRPr="004A7959">
        <w:rPr>
          <w:rFonts w:eastAsia="等线"/>
        </w:rPr>
        <w:t xml:space="preserve">The reference </w:t>
      </w:r>
      <w:proofErr w:type="gramStart"/>
      <w:r w:rsidRPr="004A7959">
        <w:rPr>
          <w:rFonts w:eastAsia="等线"/>
        </w:rPr>
        <w:t>receive</w:t>
      </w:r>
      <w:proofErr w:type="gramEnd"/>
      <w:r w:rsidRPr="004A7959">
        <w:rPr>
          <w:rFonts w:eastAsia="等线"/>
        </w:rPr>
        <w:t xml:space="preserve"> sensitivity (REFSENS) requirement specified in Table 7.3E.2F.2-1 and Table 7.3E.2F.2-2 shall be met with uplink transmission bandwidth less than or equal to that specified in Table 7.3E.2F.2-3.</w:t>
      </w:r>
    </w:p>
    <w:p w14:paraId="354E122D" w14:textId="725E20E5" w:rsidR="004A7959" w:rsidRPr="004A7959" w:rsidRDefault="004A7959" w:rsidP="004A7959">
      <w:pPr>
        <w:keepNext/>
        <w:keepLines/>
        <w:spacing w:before="60"/>
        <w:jc w:val="center"/>
        <w:rPr>
          <w:rFonts w:ascii="Arial" w:eastAsia="等线" w:hAnsi="Arial"/>
          <w:b/>
        </w:rPr>
      </w:pPr>
      <w:bookmarkStart w:id="16" w:name="_Hlk149813981"/>
      <w:r w:rsidRPr="004A7959">
        <w:rPr>
          <w:rFonts w:ascii="Arial" w:eastAsia="等线" w:hAnsi="Arial"/>
          <w:b/>
        </w:rPr>
        <w:t xml:space="preserve">Table 7.3E.2F.2-3: </w:t>
      </w:r>
      <w:del w:id="17" w:author="vivo/zhoushuai" w:date="2023-11-02T10:43:00Z">
        <w:r w:rsidRPr="004A7959" w:rsidDel="004A7959">
          <w:rPr>
            <w:rFonts w:ascii="Arial" w:eastAsia="等线" w:hAnsi="Arial"/>
            <w:b/>
          </w:rPr>
          <w:delText xml:space="preserve">Uplink </w:delText>
        </w:r>
      </w:del>
      <w:proofErr w:type="spellStart"/>
      <w:ins w:id="18" w:author="vivo/zhoushuai" w:date="2023-11-02T10:43:00Z">
        <w:r>
          <w:rPr>
            <w:rFonts w:ascii="Arial" w:eastAsia="等线" w:hAnsi="Arial"/>
            <w:b/>
          </w:rPr>
          <w:t>Sidelink</w:t>
        </w:r>
        <w:proofErr w:type="spellEnd"/>
        <w:r>
          <w:rPr>
            <w:rFonts w:ascii="Arial" w:eastAsia="等线" w:hAnsi="Arial"/>
            <w:b/>
          </w:rPr>
          <w:t xml:space="preserve"> Tx</w:t>
        </w:r>
        <w:r w:rsidRPr="004A7959">
          <w:rPr>
            <w:rFonts w:ascii="Arial" w:eastAsia="等线" w:hAnsi="Arial"/>
            <w:b/>
          </w:rPr>
          <w:t xml:space="preserve"> </w:t>
        </w:r>
      </w:ins>
      <w:r w:rsidRPr="004A7959">
        <w:rPr>
          <w:rFonts w:ascii="Arial" w:eastAsia="等线" w:hAnsi="Arial"/>
          <w:b/>
        </w:rPr>
        <w:t>configuration for reference sensitivity</w:t>
      </w:r>
      <w:bookmarkEnd w:id="16"/>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4A7959" w:rsidRPr="004A7959" w14:paraId="435E73DF" w14:textId="77777777" w:rsidTr="004A7959">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0F1C1501" w14:textId="77777777" w:rsidR="004A7959" w:rsidRPr="004A7959" w:rsidRDefault="004A7959" w:rsidP="004A7959">
            <w:pPr>
              <w:keepNext/>
              <w:spacing w:after="0"/>
              <w:jc w:val="center"/>
              <w:rPr>
                <w:rFonts w:ascii="Arial" w:hAnsi="Arial" w:cs="Arial"/>
                <w:b/>
                <w:sz w:val="18"/>
                <w:lang w:val="en-US"/>
              </w:rPr>
            </w:pPr>
            <w:r w:rsidRPr="004A7959">
              <w:rPr>
                <w:rFonts w:ascii="Arial" w:hAnsi="Arial" w:cs="Arial"/>
                <w:b/>
                <w:sz w:val="18"/>
                <w:lang w:val="en-US"/>
              </w:rPr>
              <w:t>Operating band / SCS / Channel bandwidth</w:t>
            </w:r>
          </w:p>
        </w:tc>
      </w:tr>
      <w:tr w:rsidR="004A7959" w:rsidRPr="004A7959" w14:paraId="681AF284" w14:textId="77777777" w:rsidTr="004A7959">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199007CF" w14:textId="77777777" w:rsidR="004A7959" w:rsidRPr="004A7959" w:rsidRDefault="004A7959" w:rsidP="004A7959">
            <w:pPr>
              <w:keepNext/>
              <w:spacing w:after="0"/>
              <w:jc w:val="center"/>
              <w:rPr>
                <w:rFonts w:ascii="Arial" w:hAnsi="Arial" w:cs="Arial"/>
                <w:b/>
                <w:sz w:val="18"/>
                <w:lang w:val="en-US"/>
              </w:rPr>
            </w:pPr>
            <w:r w:rsidRPr="004A7959">
              <w:rPr>
                <w:rFonts w:ascii="Arial" w:hAnsi="Arial" w:cs="Arial"/>
                <w:b/>
                <w:sz w:val="18"/>
                <w:lang w:val="en-US"/>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458842DA" w14:textId="77777777" w:rsidR="004A7959" w:rsidRPr="004A7959" w:rsidRDefault="004A7959" w:rsidP="004A7959">
            <w:pPr>
              <w:keepNext/>
              <w:spacing w:after="0"/>
              <w:jc w:val="center"/>
              <w:rPr>
                <w:rFonts w:ascii="Arial" w:hAnsi="Arial" w:cs="Arial"/>
                <w:b/>
                <w:sz w:val="18"/>
                <w:lang w:val="en-US"/>
              </w:rPr>
            </w:pPr>
            <w:r w:rsidRPr="004A7959">
              <w:rPr>
                <w:rFonts w:ascii="Arial" w:hAnsi="Arial" w:cs="Arial"/>
                <w:b/>
                <w:sz w:val="18"/>
                <w:lang w:val="en-US"/>
              </w:rPr>
              <w:t>SCS kHz</w:t>
            </w:r>
          </w:p>
        </w:tc>
        <w:tc>
          <w:tcPr>
            <w:tcW w:w="904" w:type="dxa"/>
            <w:tcBorders>
              <w:top w:val="single" w:sz="4" w:space="0" w:color="auto"/>
              <w:left w:val="single" w:sz="4" w:space="0" w:color="auto"/>
              <w:bottom w:val="single" w:sz="4" w:space="0" w:color="auto"/>
              <w:right w:val="single" w:sz="4" w:space="0" w:color="auto"/>
            </w:tcBorders>
            <w:hideMark/>
          </w:tcPr>
          <w:p w14:paraId="177976F2" w14:textId="619273F3" w:rsidR="004A7959" w:rsidRPr="004A7959" w:rsidRDefault="004A7959" w:rsidP="004A7959">
            <w:pPr>
              <w:keepNext/>
              <w:spacing w:after="0"/>
              <w:jc w:val="center"/>
              <w:rPr>
                <w:rFonts w:ascii="Arial" w:hAnsi="Arial" w:cs="Arial"/>
                <w:b/>
                <w:sz w:val="18"/>
                <w:lang w:val="en-US"/>
              </w:rPr>
            </w:pPr>
            <w:r w:rsidRPr="004A7959">
              <w:rPr>
                <w:rFonts w:ascii="Arial" w:hAnsi="Arial" w:cs="Arial"/>
                <w:b/>
                <w:sz w:val="18"/>
                <w:lang w:val="en-US"/>
              </w:rPr>
              <w:t xml:space="preserve">20 MHz </w:t>
            </w:r>
            <w:del w:id="19" w:author="vivo/zhoushuai" w:date="2023-11-02T10:42:00Z">
              <w:r w:rsidRPr="004A7959" w:rsidDel="004A7959">
                <w:rPr>
                  <w:rFonts w:ascii="Arial" w:hAnsi="Arial" w:cs="Arial"/>
                  <w:b/>
                  <w:sz w:val="18"/>
                  <w:lang w:val="en-US"/>
                </w:rPr>
                <w:delText>(dBm)</w:delText>
              </w:r>
            </w:del>
          </w:p>
        </w:tc>
        <w:tc>
          <w:tcPr>
            <w:tcW w:w="900" w:type="dxa"/>
            <w:tcBorders>
              <w:top w:val="single" w:sz="4" w:space="0" w:color="auto"/>
              <w:left w:val="single" w:sz="4" w:space="0" w:color="auto"/>
              <w:bottom w:val="single" w:sz="4" w:space="0" w:color="auto"/>
              <w:right w:val="single" w:sz="4" w:space="0" w:color="auto"/>
            </w:tcBorders>
            <w:hideMark/>
          </w:tcPr>
          <w:p w14:paraId="29D4DBE9" w14:textId="4A77092B" w:rsidR="004A7959" w:rsidRPr="004A7959" w:rsidRDefault="004A7959" w:rsidP="004A7959">
            <w:pPr>
              <w:keepNext/>
              <w:spacing w:after="0"/>
              <w:jc w:val="center"/>
              <w:rPr>
                <w:rFonts w:ascii="Arial" w:hAnsi="Arial" w:cs="Arial"/>
                <w:b/>
                <w:sz w:val="18"/>
                <w:lang w:val="en-US"/>
              </w:rPr>
            </w:pPr>
            <w:r w:rsidRPr="004A7959">
              <w:rPr>
                <w:rFonts w:ascii="Arial" w:hAnsi="Arial" w:cs="Arial"/>
                <w:b/>
                <w:sz w:val="18"/>
                <w:lang w:val="en-US"/>
              </w:rPr>
              <w:t xml:space="preserve">40 MHz </w:t>
            </w:r>
            <w:del w:id="20" w:author="vivo/zhoushuai" w:date="2023-11-02T10:42:00Z">
              <w:r w:rsidRPr="004A7959" w:rsidDel="004A7959">
                <w:rPr>
                  <w:rFonts w:ascii="Arial" w:hAnsi="Arial" w:cs="Arial"/>
                  <w:b/>
                  <w:sz w:val="18"/>
                  <w:lang w:val="en-US"/>
                </w:rPr>
                <w:delText>(dBm)</w:delText>
              </w:r>
            </w:del>
          </w:p>
        </w:tc>
        <w:tc>
          <w:tcPr>
            <w:tcW w:w="900" w:type="dxa"/>
            <w:tcBorders>
              <w:top w:val="single" w:sz="4" w:space="0" w:color="auto"/>
              <w:left w:val="single" w:sz="4" w:space="0" w:color="auto"/>
              <w:bottom w:val="single" w:sz="4" w:space="0" w:color="auto"/>
              <w:right w:val="single" w:sz="4" w:space="0" w:color="auto"/>
            </w:tcBorders>
            <w:hideMark/>
          </w:tcPr>
          <w:p w14:paraId="660543BF" w14:textId="53A792EF" w:rsidR="004A7959" w:rsidRPr="004A7959" w:rsidRDefault="004A7959" w:rsidP="004A7959">
            <w:pPr>
              <w:keepNext/>
              <w:spacing w:after="0"/>
              <w:jc w:val="center"/>
              <w:rPr>
                <w:rFonts w:ascii="Arial" w:hAnsi="Arial" w:cs="Arial"/>
                <w:b/>
                <w:sz w:val="18"/>
                <w:lang w:val="en-US"/>
              </w:rPr>
            </w:pPr>
            <w:r w:rsidRPr="004A7959">
              <w:rPr>
                <w:rFonts w:ascii="Arial" w:hAnsi="Arial" w:cs="Arial"/>
                <w:b/>
                <w:sz w:val="18"/>
                <w:lang w:val="en-US"/>
              </w:rPr>
              <w:t xml:space="preserve">60 MHz </w:t>
            </w:r>
            <w:del w:id="21" w:author="vivo/zhoushuai" w:date="2023-11-02T10:43:00Z">
              <w:r w:rsidRPr="004A7959" w:rsidDel="004A7959">
                <w:rPr>
                  <w:rFonts w:ascii="Arial" w:hAnsi="Arial" w:cs="Arial"/>
                  <w:b/>
                  <w:sz w:val="18"/>
                  <w:lang w:val="en-US"/>
                </w:rPr>
                <w:delText>(dBm)</w:delText>
              </w:r>
            </w:del>
          </w:p>
        </w:tc>
        <w:tc>
          <w:tcPr>
            <w:tcW w:w="865" w:type="dxa"/>
            <w:tcBorders>
              <w:top w:val="single" w:sz="4" w:space="0" w:color="auto"/>
              <w:left w:val="single" w:sz="4" w:space="0" w:color="auto"/>
              <w:bottom w:val="single" w:sz="4" w:space="0" w:color="auto"/>
              <w:right w:val="single" w:sz="4" w:space="0" w:color="auto"/>
            </w:tcBorders>
            <w:hideMark/>
          </w:tcPr>
          <w:p w14:paraId="7304E8E0" w14:textId="5EBCAC45" w:rsidR="004A7959" w:rsidRPr="004A7959" w:rsidRDefault="004A7959" w:rsidP="004A7959">
            <w:pPr>
              <w:keepNext/>
              <w:spacing w:after="0"/>
              <w:jc w:val="center"/>
              <w:rPr>
                <w:rFonts w:ascii="Arial" w:hAnsi="Arial" w:cs="Arial"/>
                <w:b/>
                <w:sz w:val="18"/>
                <w:lang w:val="en-US"/>
              </w:rPr>
            </w:pPr>
            <w:r w:rsidRPr="004A7959">
              <w:rPr>
                <w:rFonts w:ascii="Arial" w:hAnsi="Arial" w:cs="Arial"/>
                <w:b/>
                <w:sz w:val="18"/>
                <w:lang w:val="en-US"/>
              </w:rPr>
              <w:t xml:space="preserve">80 MHz </w:t>
            </w:r>
            <w:del w:id="22" w:author="vivo/zhoushuai" w:date="2023-11-02T10:43:00Z">
              <w:r w:rsidRPr="004A7959" w:rsidDel="004A7959">
                <w:rPr>
                  <w:rFonts w:ascii="Arial" w:hAnsi="Arial" w:cs="Arial"/>
                  <w:b/>
                  <w:sz w:val="18"/>
                  <w:lang w:val="en-US"/>
                </w:rPr>
                <w:delText>(dBm)</w:delText>
              </w:r>
            </w:del>
          </w:p>
        </w:tc>
        <w:tc>
          <w:tcPr>
            <w:tcW w:w="1025" w:type="dxa"/>
            <w:tcBorders>
              <w:top w:val="single" w:sz="4" w:space="0" w:color="auto"/>
              <w:left w:val="single" w:sz="4" w:space="0" w:color="auto"/>
              <w:bottom w:val="single" w:sz="4" w:space="0" w:color="auto"/>
              <w:right w:val="single" w:sz="4" w:space="0" w:color="auto"/>
            </w:tcBorders>
          </w:tcPr>
          <w:p w14:paraId="1E66C832" w14:textId="0729BDEB" w:rsidR="004A7959" w:rsidRPr="004A7959" w:rsidRDefault="004A7959" w:rsidP="004A7959">
            <w:pPr>
              <w:keepNext/>
              <w:spacing w:after="0"/>
              <w:jc w:val="center"/>
              <w:rPr>
                <w:rFonts w:ascii="Arial" w:hAnsi="Arial" w:cs="Arial"/>
                <w:b/>
                <w:sz w:val="18"/>
                <w:lang w:val="en-US"/>
              </w:rPr>
            </w:pPr>
            <w:r w:rsidRPr="004A7959">
              <w:rPr>
                <w:rFonts w:ascii="Arial" w:hAnsi="Arial" w:cs="Arial"/>
                <w:b/>
                <w:sz w:val="18"/>
                <w:lang w:val="en-US"/>
              </w:rPr>
              <w:t xml:space="preserve">100 MHz </w:t>
            </w:r>
            <w:del w:id="23" w:author="vivo/zhoushuai" w:date="2023-11-02T10:43:00Z">
              <w:r w:rsidRPr="004A7959" w:rsidDel="004A7959">
                <w:rPr>
                  <w:rFonts w:ascii="Arial" w:hAnsi="Arial" w:cs="Arial"/>
                  <w:b/>
                  <w:sz w:val="18"/>
                  <w:lang w:val="en-US"/>
                </w:rPr>
                <w:delText>(dBm)</w:delText>
              </w:r>
            </w:del>
          </w:p>
        </w:tc>
      </w:tr>
      <w:tr w:rsidR="004A7959" w:rsidRPr="004A7959" w14:paraId="7C1523DE" w14:textId="77777777" w:rsidTr="004A7959">
        <w:trPr>
          <w:trHeight w:val="187"/>
          <w:jc w:val="center"/>
        </w:trPr>
        <w:tc>
          <w:tcPr>
            <w:tcW w:w="1068" w:type="dxa"/>
            <w:tcBorders>
              <w:top w:val="single" w:sz="4" w:space="0" w:color="auto"/>
              <w:left w:val="single" w:sz="4" w:space="0" w:color="auto"/>
              <w:bottom w:val="nil"/>
              <w:right w:val="single" w:sz="4" w:space="0" w:color="auto"/>
            </w:tcBorders>
            <w:hideMark/>
          </w:tcPr>
          <w:p w14:paraId="6CD68F50" w14:textId="77777777" w:rsidR="004A7959" w:rsidRPr="004A7959" w:rsidRDefault="004A7959" w:rsidP="004A7959">
            <w:pPr>
              <w:keepNext/>
              <w:spacing w:after="0"/>
              <w:jc w:val="center"/>
              <w:rPr>
                <w:rFonts w:ascii="Arial" w:hAnsi="Arial" w:cs="Arial"/>
                <w:b/>
                <w:sz w:val="18"/>
                <w:lang w:val="en-US"/>
              </w:rPr>
            </w:pPr>
            <w:r w:rsidRPr="004A7959">
              <w:t>n46</w:t>
            </w:r>
          </w:p>
        </w:tc>
        <w:tc>
          <w:tcPr>
            <w:tcW w:w="723" w:type="dxa"/>
            <w:tcBorders>
              <w:top w:val="single" w:sz="4" w:space="0" w:color="auto"/>
              <w:left w:val="single" w:sz="4" w:space="0" w:color="auto"/>
              <w:bottom w:val="single" w:sz="4" w:space="0" w:color="auto"/>
              <w:right w:val="single" w:sz="4" w:space="0" w:color="auto"/>
            </w:tcBorders>
            <w:hideMark/>
          </w:tcPr>
          <w:p w14:paraId="7E44D656" w14:textId="77777777" w:rsidR="004A7959" w:rsidRPr="004A7959" w:rsidRDefault="004A7959" w:rsidP="004A7959">
            <w:pPr>
              <w:keepNext/>
              <w:spacing w:after="0"/>
              <w:jc w:val="center"/>
              <w:rPr>
                <w:rFonts w:ascii="Arial" w:hAnsi="Arial" w:cs="Arial"/>
                <w:b/>
                <w:sz w:val="18"/>
                <w:lang w:val="en-US"/>
              </w:rPr>
            </w:pPr>
            <w:r w:rsidRPr="004A7959">
              <w:t>15</w:t>
            </w:r>
          </w:p>
        </w:tc>
        <w:tc>
          <w:tcPr>
            <w:tcW w:w="904" w:type="dxa"/>
            <w:tcBorders>
              <w:top w:val="single" w:sz="4" w:space="0" w:color="auto"/>
              <w:left w:val="single" w:sz="4" w:space="0" w:color="auto"/>
              <w:bottom w:val="single" w:sz="4" w:space="0" w:color="auto"/>
              <w:right w:val="single" w:sz="4" w:space="0" w:color="auto"/>
            </w:tcBorders>
            <w:hideMark/>
          </w:tcPr>
          <w:p w14:paraId="31DF9F33" w14:textId="77777777" w:rsidR="004A7959" w:rsidRPr="004A7959" w:rsidRDefault="004A7959" w:rsidP="004A7959">
            <w:pPr>
              <w:keepNext/>
              <w:spacing w:after="0"/>
              <w:jc w:val="center"/>
              <w:rPr>
                <w:rFonts w:ascii="Arial" w:hAnsi="Arial" w:cs="Arial"/>
                <w:b/>
                <w:sz w:val="18"/>
                <w:lang w:val="en-US"/>
              </w:rPr>
            </w:pPr>
            <w:r w:rsidRPr="004A7959">
              <w:t>105</w:t>
            </w:r>
          </w:p>
        </w:tc>
        <w:tc>
          <w:tcPr>
            <w:tcW w:w="900" w:type="dxa"/>
            <w:tcBorders>
              <w:top w:val="single" w:sz="4" w:space="0" w:color="auto"/>
              <w:left w:val="single" w:sz="4" w:space="0" w:color="auto"/>
              <w:bottom w:val="single" w:sz="4" w:space="0" w:color="auto"/>
              <w:right w:val="single" w:sz="4" w:space="0" w:color="auto"/>
            </w:tcBorders>
            <w:hideMark/>
          </w:tcPr>
          <w:p w14:paraId="6AEB280A" w14:textId="77777777" w:rsidR="004A7959" w:rsidRPr="004A7959" w:rsidRDefault="004A7959" w:rsidP="004A7959">
            <w:pPr>
              <w:keepNext/>
              <w:spacing w:after="0"/>
              <w:jc w:val="center"/>
              <w:rPr>
                <w:rFonts w:ascii="Arial" w:hAnsi="Arial" w:cs="Arial"/>
                <w:b/>
                <w:sz w:val="18"/>
                <w:lang w:val="en-US"/>
              </w:rPr>
            </w:pPr>
            <w:r w:rsidRPr="004A7959">
              <w:t>216</w:t>
            </w:r>
          </w:p>
        </w:tc>
        <w:tc>
          <w:tcPr>
            <w:tcW w:w="900" w:type="dxa"/>
            <w:tcBorders>
              <w:top w:val="single" w:sz="4" w:space="0" w:color="auto"/>
              <w:left w:val="single" w:sz="4" w:space="0" w:color="auto"/>
              <w:bottom w:val="single" w:sz="4" w:space="0" w:color="auto"/>
              <w:right w:val="single" w:sz="4" w:space="0" w:color="auto"/>
            </w:tcBorders>
          </w:tcPr>
          <w:p w14:paraId="5A6BF088" w14:textId="77777777" w:rsidR="004A7959" w:rsidRPr="004A7959" w:rsidRDefault="004A7959" w:rsidP="004A7959">
            <w:pPr>
              <w:keepNext/>
              <w:spacing w:after="0"/>
              <w:jc w:val="center"/>
              <w:rPr>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79F776A2" w14:textId="77777777" w:rsidR="004A7959" w:rsidRPr="004A7959" w:rsidRDefault="004A7959" w:rsidP="004A7959">
            <w:pPr>
              <w:keepNext/>
              <w:spacing w:after="0"/>
              <w:jc w:val="center"/>
              <w:rPr>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258F0DE7" w14:textId="77777777" w:rsidR="004A7959" w:rsidRPr="004A7959" w:rsidRDefault="004A7959" w:rsidP="004A7959">
            <w:pPr>
              <w:keepNext/>
              <w:spacing w:after="0"/>
              <w:jc w:val="center"/>
              <w:rPr>
                <w:rFonts w:ascii="Arial" w:hAnsi="Arial" w:cs="Arial"/>
                <w:b/>
                <w:sz w:val="18"/>
                <w:lang w:val="en-US"/>
              </w:rPr>
            </w:pPr>
          </w:p>
        </w:tc>
      </w:tr>
      <w:tr w:rsidR="004A7959" w:rsidRPr="004A7959" w14:paraId="6EF4E840" w14:textId="77777777" w:rsidTr="004A7959">
        <w:trPr>
          <w:trHeight w:val="187"/>
          <w:jc w:val="center"/>
        </w:trPr>
        <w:tc>
          <w:tcPr>
            <w:tcW w:w="1068" w:type="dxa"/>
            <w:tcBorders>
              <w:top w:val="nil"/>
              <w:left w:val="single" w:sz="4" w:space="0" w:color="auto"/>
              <w:bottom w:val="nil"/>
              <w:right w:val="single" w:sz="4" w:space="0" w:color="auto"/>
            </w:tcBorders>
          </w:tcPr>
          <w:p w14:paraId="520DEA64" w14:textId="77777777" w:rsidR="004A7959" w:rsidRPr="004A7959" w:rsidRDefault="004A7959" w:rsidP="004A7959">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7AE5EA26" w14:textId="77777777" w:rsidR="004A7959" w:rsidRPr="004A7959" w:rsidRDefault="004A7959" w:rsidP="004A7959">
            <w:pPr>
              <w:keepNext/>
              <w:spacing w:after="0"/>
              <w:jc w:val="center"/>
              <w:rPr>
                <w:rFonts w:ascii="Arial" w:hAnsi="Arial" w:cs="Arial"/>
                <w:b/>
                <w:sz w:val="18"/>
                <w:lang w:val="en-US"/>
              </w:rPr>
            </w:pPr>
            <w:r w:rsidRPr="004A7959">
              <w:t>30</w:t>
            </w:r>
          </w:p>
        </w:tc>
        <w:tc>
          <w:tcPr>
            <w:tcW w:w="904" w:type="dxa"/>
            <w:tcBorders>
              <w:top w:val="single" w:sz="4" w:space="0" w:color="auto"/>
              <w:left w:val="single" w:sz="4" w:space="0" w:color="auto"/>
              <w:bottom w:val="single" w:sz="4" w:space="0" w:color="auto"/>
              <w:right w:val="single" w:sz="4" w:space="0" w:color="auto"/>
            </w:tcBorders>
            <w:hideMark/>
          </w:tcPr>
          <w:p w14:paraId="61549C41" w14:textId="77777777" w:rsidR="004A7959" w:rsidRPr="004A7959" w:rsidRDefault="004A7959" w:rsidP="004A7959">
            <w:pPr>
              <w:keepNext/>
              <w:spacing w:after="0"/>
              <w:jc w:val="center"/>
              <w:rPr>
                <w:rFonts w:ascii="Arial" w:hAnsi="Arial" w:cs="Arial"/>
                <w:b/>
                <w:sz w:val="18"/>
                <w:lang w:val="en-US"/>
              </w:rPr>
            </w:pPr>
            <w:r w:rsidRPr="004A7959">
              <w:t>50</w:t>
            </w:r>
          </w:p>
        </w:tc>
        <w:tc>
          <w:tcPr>
            <w:tcW w:w="900" w:type="dxa"/>
            <w:tcBorders>
              <w:top w:val="single" w:sz="4" w:space="0" w:color="auto"/>
              <w:left w:val="single" w:sz="4" w:space="0" w:color="auto"/>
              <w:bottom w:val="single" w:sz="4" w:space="0" w:color="auto"/>
              <w:right w:val="single" w:sz="4" w:space="0" w:color="auto"/>
            </w:tcBorders>
            <w:hideMark/>
          </w:tcPr>
          <w:p w14:paraId="05FB4B8C" w14:textId="77777777" w:rsidR="004A7959" w:rsidRPr="004A7959" w:rsidRDefault="004A7959" w:rsidP="004A7959">
            <w:pPr>
              <w:keepNext/>
              <w:spacing w:after="0"/>
              <w:jc w:val="center"/>
              <w:rPr>
                <w:rFonts w:ascii="Arial" w:hAnsi="Arial" w:cs="Arial"/>
                <w:b/>
                <w:sz w:val="18"/>
                <w:lang w:val="en-US"/>
              </w:rPr>
            </w:pPr>
            <w:r w:rsidRPr="004A7959">
              <w:t>105</w:t>
            </w:r>
          </w:p>
        </w:tc>
        <w:tc>
          <w:tcPr>
            <w:tcW w:w="900" w:type="dxa"/>
            <w:tcBorders>
              <w:top w:val="single" w:sz="4" w:space="0" w:color="auto"/>
              <w:left w:val="single" w:sz="4" w:space="0" w:color="auto"/>
              <w:bottom w:val="single" w:sz="4" w:space="0" w:color="auto"/>
              <w:right w:val="single" w:sz="4" w:space="0" w:color="auto"/>
            </w:tcBorders>
            <w:hideMark/>
          </w:tcPr>
          <w:p w14:paraId="148DFCD9" w14:textId="77777777" w:rsidR="004A7959" w:rsidRPr="004A7959" w:rsidRDefault="004A7959" w:rsidP="004A7959">
            <w:pPr>
              <w:keepNext/>
              <w:spacing w:after="0"/>
              <w:jc w:val="center"/>
              <w:rPr>
                <w:rFonts w:ascii="Arial" w:hAnsi="Arial" w:cs="Arial"/>
                <w:b/>
                <w:sz w:val="18"/>
                <w:lang w:val="en-US"/>
              </w:rPr>
            </w:pPr>
            <w:r w:rsidRPr="004A7959">
              <w:t>160</w:t>
            </w:r>
          </w:p>
        </w:tc>
        <w:tc>
          <w:tcPr>
            <w:tcW w:w="865" w:type="dxa"/>
            <w:tcBorders>
              <w:top w:val="single" w:sz="4" w:space="0" w:color="auto"/>
              <w:left w:val="single" w:sz="4" w:space="0" w:color="auto"/>
              <w:bottom w:val="single" w:sz="4" w:space="0" w:color="auto"/>
              <w:right w:val="single" w:sz="4" w:space="0" w:color="auto"/>
            </w:tcBorders>
            <w:hideMark/>
          </w:tcPr>
          <w:p w14:paraId="2629D325" w14:textId="77777777" w:rsidR="004A7959" w:rsidRPr="004A7959" w:rsidRDefault="004A7959" w:rsidP="004A7959">
            <w:pPr>
              <w:keepNext/>
              <w:spacing w:after="0"/>
              <w:jc w:val="center"/>
              <w:rPr>
                <w:rFonts w:ascii="Arial" w:hAnsi="Arial" w:cs="Arial"/>
                <w:b/>
                <w:sz w:val="18"/>
                <w:lang w:val="en-US"/>
              </w:rPr>
            </w:pPr>
            <w:r w:rsidRPr="004A7959">
              <w:t>216</w:t>
            </w:r>
          </w:p>
        </w:tc>
        <w:tc>
          <w:tcPr>
            <w:tcW w:w="1025" w:type="dxa"/>
            <w:tcBorders>
              <w:top w:val="single" w:sz="4" w:space="0" w:color="auto"/>
              <w:left w:val="single" w:sz="4" w:space="0" w:color="auto"/>
              <w:bottom w:val="single" w:sz="4" w:space="0" w:color="auto"/>
              <w:right w:val="single" w:sz="4" w:space="0" w:color="auto"/>
            </w:tcBorders>
          </w:tcPr>
          <w:p w14:paraId="2D9602C4" w14:textId="77777777" w:rsidR="004A7959" w:rsidRPr="004A7959" w:rsidRDefault="004A7959" w:rsidP="004A7959">
            <w:pPr>
              <w:keepNext/>
              <w:spacing w:after="0"/>
              <w:jc w:val="center"/>
              <w:rPr>
                <w:rFonts w:ascii="Arial" w:hAnsi="Arial" w:cs="Arial"/>
                <w:color w:val="000000"/>
                <w:sz w:val="18"/>
                <w:lang w:val="en-US"/>
              </w:rPr>
            </w:pPr>
            <w:r w:rsidRPr="004A7959">
              <w:t>270</w:t>
            </w:r>
          </w:p>
        </w:tc>
      </w:tr>
      <w:tr w:rsidR="004A7959" w:rsidRPr="004A7959" w14:paraId="78E423C3" w14:textId="77777777" w:rsidTr="004A7959">
        <w:trPr>
          <w:trHeight w:val="187"/>
          <w:jc w:val="center"/>
        </w:trPr>
        <w:tc>
          <w:tcPr>
            <w:tcW w:w="1068" w:type="dxa"/>
            <w:tcBorders>
              <w:top w:val="nil"/>
              <w:left w:val="single" w:sz="4" w:space="0" w:color="auto"/>
              <w:bottom w:val="single" w:sz="4" w:space="0" w:color="auto"/>
              <w:right w:val="single" w:sz="4" w:space="0" w:color="auto"/>
            </w:tcBorders>
          </w:tcPr>
          <w:p w14:paraId="447ED14A" w14:textId="77777777" w:rsidR="004A7959" w:rsidRPr="004A7959" w:rsidRDefault="004A7959" w:rsidP="004A7959">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502FEF67" w14:textId="77777777" w:rsidR="004A7959" w:rsidRPr="004A7959" w:rsidRDefault="004A7959" w:rsidP="004A7959">
            <w:pPr>
              <w:keepNext/>
              <w:spacing w:after="0"/>
              <w:jc w:val="center"/>
              <w:rPr>
                <w:rFonts w:ascii="Arial" w:hAnsi="Arial" w:cs="Arial"/>
                <w:sz w:val="18"/>
                <w:lang w:val="en-US"/>
              </w:rPr>
            </w:pPr>
            <w:r w:rsidRPr="004A7959">
              <w:t>60</w:t>
            </w:r>
          </w:p>
        </w:tc>
        <w:tc>
          <w:tcPr>
            <w:tcW w:w="904" w:type="dxa"/>
            <w:tcBorders>
              <w:top w:val="single" w:sz="4" w:space="0" w:color="auto"/>
              <w:left w:val="single" w:sz="4" w:space="0" w:color="auto"/>
              <w:bottom w:val="single" w:sz="4" w:space="0" w:color="auto"/>
              <w:right w:val="single" w:sz="4" w:space="0" w:color="auto"/>
            </w:tcBorders>
            <w:hideMark/>
          </w:tcPr>
          <w:p w14:paraId="5A00355B" w14:textId="77777777" w:rsidR="004A7959" w:rsidRPr="004A7959" w:rsidRDefault="004A7959" w:rsidP="004A7959">
            <w:pPr>
              <w:keepNext/>
              <w:spacing w:after="0"/>
              <w:jc w:val="center"/>
              <w:rPr>
                <w:rFonts w:ascii="Arial" w:hAnsi="Arial" w:cs="Arial"/>
                <w:sz w:val="18"/>
                <w:lang w:val="en-US"/>
              </w:rPr>
            </w:pPr>
            <w:r w:rsidRPr="004A7959">
              <w:t>24</w:t>
            </w:r>
          </w:p>
        </w:tc>
        <w:tc>
          <w:tcPr>
            <w:tcW w:w="900" w:type="dxa"/>
            <w:tcBorders>
              <w:top w:val="single" w:sz="4" w:space="0" w:color="auto"/>
              <w:left w:val="single" w:sz="4" w:space="0" w:color="auto"/>
              <w:bottom w:val="single" w:sz="4" w:space="0" w:color="auto"/>
              <w:right w:val="single" w:sz="4" w:space="0" w:color="auto"/>
            </w:tcBorders>
            <w:hideMark/>
          </w:tcPr>
          <w:p w14:paraId="550BD653" w14:textId="77777777" w:rsidR="004A7959" w:rsidRPr="004A7959" w:rsidRDefault="004A7959" w:rsidP="004A7959">
            <w:pPr>
              <w:keepNext/>
              <w:spacing w:after="0"/>
              <w:jc w:val="center"/>
              <w:rPr>
                <w:rFonts w:ascii="Arial" w:hAnsi="Arial" w:cs="Arial"/>
                <w:color w:val="000000"/>
                <w:sz w:val="18"/>
                <w:lang w:val="en-US"/>
              </w:rPr>
            </w:pPr>
            <w:r w:rsidRPr="004A7959">
              <w:t>50</w:t>
            </w:r>
          </w:p>
        </w:tc>
        <w:tc>
          <w:tcPr>
            <w:tcW w:w="900" w:type="dxa"/>
            <w:tcBorders>
              <w:top w:val="single" w:sz="4" w:space="0" w:color="auto"/>
              <w:left w:val="single" w:sz="4" w:space="0" w:color="auto"/>
              <w:bottom w:val="single" w:sz="4" w:space="0" w:color="auto"/>
              <w:right w:val="single" w:sz="4" w:space="0" w:color="auto"/>
            </w:tcBorders>
            <w:hideMark/>
          </w:tcPr>
          <w:p w14:paraId="422A0811" w14:textId="77777777" w:rsidR="004A7959" w:rsidRPr="004A7959" w:rsidRDefault="004A7959" w:rsidP="004A7959">
            <w:pPr>
              <w:keepNext/>
              <w:spacing w:after="0"/>
              <w:jc w:val="center"/>
              <w:rPr>
                <w:rFonts w:ascii="Arial" w:hAnsi="Arial" w:cs="Arial"/>
                <w:color w:val="000000"/>
                <w:sz w:val="18"/>
                <w:lang w:val="en-US"/>
              </w:rPr>
            </w:pPr>
            <w:r w:rsidRPr="004A7959">
              <w:t>75</w:t>
            </w:r>
          </w:p>
        </w:tc>
        <w:tc>
          <w:tcPr>
            <w:tcW w:w="865" w:type="dxa"/>
            <w:tcBorders>
              <w:top w:val="single" w:sz="4" w:space="0" w:color="auto"/>
              <w:left w:val="single" w:sz="4" w:space="0" w:color="auto"/>
              <w:bottom w:val="single" w:sz="4" w:space="0" w:color="auto"/>
              <w:right w:val="single" w:sz="4" w:space="0" w:color="auto"/>
            </w:tcBorders>
            <w:hideMark/>
          </w:tcPr>
          <w:p w14:paraId="61844CD0" w14:textId="77777777" w:rsidR="004A7959" w:rsidRPr="004A7959" w:rsidRDefault="004A7959" w:rsidP="004A7959">
            <w:pPr>
              <w:keepNext/>
              <w:spacing w:after="0"/>
              <w:jc w:val="center"/>
              <w:rPr>
                <w:rFonts w:ascii="Arial" w:hAnsi="Arial" w:cs="Arial"/>
                <w:color w:val="000000"/>
                <w:sz w:val="18"/>
                <w:lang w:val="en-US"/>
              </w:rPr>
            </w:pPr>
            <w:r w:rsidRPr="004A7959">
              <w:t>105</w:t>
            </w:r>
          </w:p>
        </w:tc>
        <w:tc>
          <w:tcPr>
            <w:tcW w:w="1025" w:type="dxa"/>
            <w:tcBorders>
              <w:top w:val="single" w:sz="4" w:space="0" w:color="auto"/>
              <w:left w:val="single" w:sz="4" w:space="0" w:color="auto"/>
              <w:bottom w:val="single" w:sz="4" w:space="0" w:color="auto"/>
              <w:right w:val="single" w:sz="4" w:space="0" w:color="auto"/>
            </w:tcBorders>
          </w:tcPr>
          <w:p w14:paraId="2B83C332" w14:textId="77777777" w:rsidR="004A7959" w:rsidRPr="004A7959" w:rsidRDefault="004A7959" w:rsidP="004A7959">
            <w:pPr>
              <w:keepNext/>
              <w:spacing w:after="0"/>
              <w:jc w:val="center"/>
              <w:rPr>
                <w:rFonts w:ascii="Arial" w:hAnsi="Arial" w:cs="Arial"/>
                <w:color w:val="000000"/>
                <w:sz w:val="18"/>
                <w:lang w:val="en-US"/>
              </w:rPr>
            </w:pPr>
            <w:r w:rsidRPr="004A7959">
              <w:t>135</w:t>
            </w:r>
          </w:p>
        </w:tc>
      </w:tr>
      <w:tr w:rsidR="004A7959" w:rsidRPr="004A7959" w14:paraId="2D1F8688" w14:textId="77777777" w:rsidTr="004A7959">
        <w:trPr>
          <w:trHeight w:val="187"/>
          <w:jc w:val="center"/>
        </w:trPr>
        <w:tc>
          <w:tcPr>
            <w:tcW w:w="1068" w:type="dxa"/>
            <w:tcBorders>
              <w:top w:val="single" w:sz="4" w:space="0" w:color="auto"/>
              <w:left w:val="single" w:sz="4" w:space="0" w:color="auto"/>
              <w:bottom w:val="nil"/>
              <w:right w:val="single" w:sz="4" w:space="0" w:color="auto"/>
            </w:tcBorders>
            <w:hideMark/>
          </w:tcPr>
          <w:p w14:paraId="633CDE6F" w14:textId="77777777" w:rsidR="004A7959" w:rsidRPr="004A7959" w:rsidRDefault="004A7959" w:rsidP="004A7959">
            <w:pPr>
              <w:keepNext/>
              <w:spacing w:after="0"/>
              <w:jc w:val="center"/>
              <w:rPr>
                <w:rFonts w:ascii="Arial" w:hAnsi="Arial"/>
                <w:sz w:val="18"/>
                <w:lang w:val="en-US"/>
              </w:rPr>
            </w:pPr>
            <w:r w:rsidRPr="004A7959">
              <w:rPr>
                <w:rFonts w:ascii="Arial" w:hAnsi="Arial" w:cs="Arial"/>
                <w:sz w:val="18"/>
                <w:lang w:val="en-US"/>
              </w:rPr>
              <w:t>n96, n102</w:t>
            </w:r>
          </w:p>
        </w:tc>
        <w:tc>
          <w:tcPr>
            <w:tcW w:w="723" w:type="dxa"/>
            <w:tcBorders>
              <w:top w:val="single" w:sz="4" w:space="0" w:color="auto"/>
              <w:left w:val="single" w:sz="4" w:space="0" w:color="auto"/>
              <w:bottom w:val="single" w:sz="4" w:space="0" w:color="auto"/>
              <w:right w:val="single" w:sz="4" w:space="0" w:color="auto"/>
            </w:tcBorders>
            <w:hideMark/>
          </w:tcPr>
          <w:p w14:paraId="312E2610" w14:textId="77777777" w:rsidR="004A7959" w:rsidRPr="004A7959" w:rsidRDefault="004A7959" w:rsidP="004A7959">
            <w:pPr>
              <w:keepNext/>
              <w:spacing w:after="0"/>
              <w:jc w:val="center"/>
              <w:rPr>
                <w:rFonts w:ascii="Arial" w:hAnsi="Arial" w:cs="Arial"/>
                <w:b/>
                <w:sz w:val="18"/>
                <w:lang w:val="en-US"/>
              </w:rPr>
            </w:pPr>
            <w:r w:rsidRPr="004A7959">
              <w:t>15</w:t>
            </w:r>
          </w:p>
        </w:tc>
        <w:tc>
          <w:tcPr>
            <w:tcW w:w="904" w:type="dxa"/>
            <w:tcBorders>
              <w:top w:val="single" w:sz="4" w:space="0" w:color="auto"/>
              <w:left w:val="single" w:sz="4" w:space="0" w:color="auto"/>
              <w:bottom w:val="single" w:sz="4" w:space="0" w:color="auto"/>
              <w:right w:val="single" w:sz="4" w:space="0" w:color="auto"/>
            </w:tcBorders>
            <w:hideMark/>
          </w:tcPr>
          <w:p w14:paraId="5276F034" w14:textId="77777777" w:rsidR="004A7959" w:rsidRPr="004A7959" w:rsidRDefault="004A7959" w:rsidP="004A7959">
            <w:pPr>
              <w:keepNext/>
              <w:spacing w:after="0"/>
              <w:jc w:val="center"/>
              <w:rPr>
                <w:rFonts w:ascii="Arial" w:hAnsi="Arial" w:cs="Arial"/>
                <w:b/>
                <w:sz w:val="18"/>
                <w:lang w:val="en-US"/>
              </w:rPr>
            </w:pPr>
            <w:r w:rsidRPr="004A7959">
              <w:t>105</w:t>
            </w:r>
          </w:p>
        </w:tc>
        <w:tc>
          <w:tcPr>
            <w:tcW w:w="900" w:type="dxa"/>
            <w:tcBorders>
              <w:top w:val="single" w:sz="4" w:space="0" w:color="auto"/>
              <w:left w:val="single" w:sz="4" w:space="0" w:color="auto"/>
              <w:bottom w:val="single" w:sz="4" w:space="0" w:color="auto"/>
              <w:right w:val="single" w:sz="4" w:space="0" w:color="auto"/>
            </w:tcBorders>
            <w:hideMark/>
          </w:tcPr>
          <w:p w14:paraId="37E9E42A" w14:textId="77777777" w:rsidR="004A7959" w:rsidRPr="004A7959" w:rsidRDefault="004A7959" w:rsidP="004A7959">
            <w:pPr>
              <w:keepNext/>
              <w:spacing w:after="0"/>
              <w:jc w:val="center"/>
              <w:rPr>
                <w:rFonts w:ascii="Arial" w:hAnsi="Arial" w:cs="Arial"/>
                <w:b/>
                <w:sz w:val="18"/>
                <w:lang w:val="en-US"/>
              </w:rPr>
            </w:pPr>
            <w:r w:rsidRPr="004A7959">
              <w:t>216</w:t>
            </w:r>
          </w:p>
        </w:tc>
        <w:tc>
          <w:tcPr>
            <w:tcW w:w="900" w:type="dxa"/>
            <w:tcBorders>
              <w:top w:val="single" w:sz="4" w:space="0" w:color="auto"/>
              <w:left w:val="single" w:sz="4" w:space="0" w:color="auto"/>
              <w:bottom w:val="single" w:sz="4" w:space="0" w:color="auto"/>
              <w:right w:val="single" w:sz="4" w:space="0" w:color="auto"/>
            </w:tcBorders>
          </w:tcPr>
          <w:p w14:paraId="22E300F7" w14:textId="77777777" w:rsidR="004A7959" w:rsidRPr="004A7959" w:rsidRDefault="004A7959" w:rsidP="004A7959">
            <w:pPr>
              <w:keepNext/>
              <w:spacing w:after="0"/>
              <w:jc w:val="center"/>
              <w:rPr>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79A8D82C" w14:textId="77777777" w:rsidR="004A7959" w:rsidRPr="004A7959" w:rsidRDefault="004A7959" w:rsidP="004A7959">
            <w:pPr>
              <w:keepNext/>
              <w:spacing w:after="0"/>
              <w:jc w:val="center"/>
              <w:rPr>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5D7A0505" w14:textId="77777777" w:rsidR="004A7959" w:rsidRPr="004A7959" w:rsidRDefault="004A7959" w:rsidP="004A7959">
            <w:pPr>
              <w:keepNext/>
              <w:spacing w:after="0"/>
              <w:jc w:val="center"/>
              <w:rPr>
                <w:rFonts w:ascii="Arial" w:hAnsi="Arial" w:cs="Arial"/>
                <w:b/>
                <w:color w:val="000000"/>
                <w:sz w:val="18"/>
                <w:lang w:val="en-US"/>
              </w:rPr>
            </w:pPr>
          </w:p>
        </w:tc>
      </w:tr>
      <w:tr w:rsidR="004A7959" w:rsidRPr="004A7959" w14:paraId="243084E0" w14:textId="77777777" w:rsidTr="004A7959">
        <w:trPr>
          <w:trHeight w:val="187"/>
          <w:jc w:val="center"/>
        </w:trPr>
        <w:tc>
          <w:tcPr>
            <w:tcW w:w="1068" w:type="dxa"/>
            <w:tcBorders>
              <w:top w:val="nil"/>
              <w:left w:val="single" w:sz="4" w:space="0" w:color="auto"/>
              <w:bottom w:val="nil"/>
              <w:right w:val="single" w:sz="4" w:space="0" w:color="auto"/>
            </w:tcBorders>
          </w:tcPr>
          <w:p w14:paraId="2D78D098" w14:textId="77777777" w:rsidR="004A7959" w:rsidRPr="004A7959" w:rsidRDefault="004A7959" w:rsidP="004A7959">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EE7321C" w14:textId="77777777" w:rsidR="004A7959" w:rsidRPr="004A7959" w:rsidRDefault="004A7959" w:rsidP="004A7959">
            <w:pPr>
              <w:keepNext/>
              <w:spacing w:after="0"/>
              <w:jc w:val="center"/>
              <w:rPr>
                <w:rFonts w:ascii="Arial" w:hAnsi="Arial" w:cs="Arial"/>
                <w:b/>
                <w:sz w:val="18"/>
                <w:lang w:val="en-US"/>
              </w:rPr>
            </w:pPr>
            <w:r w:rsidRPr="004A7959">
              <w:t>30</w:t>
            </w:r>
          </w:p>
        </w:tc>
        <w:tc>
          <w:tcPr>
            <w:tcW w:w="904" w:type="dxa"/>
            <w:tcBorders>
              <w:top w:val="single" w:sz="4" w:space="0" w:color="auto"/>
              <w:left w:val="single" w:sz="4" w:space="0" w:color="auto"/>
              <w:bottom w:val="single" w:sz="4" w:space="0" w:color="auto"/>
              <w:right w:val="single" w:sz="4" w:space="0" w:color="auto"/>
            </w:tcBorders>
            <w:hideMark/>
          </w:tcPr>
          <w:p w14:paraId="567A1C4F" w14:textId="77777777" w:rsidR="004A7959" w:rsidRPr="004A7959" w:rsidRDefault="004A7959" w:rsidP="004A7959">
            <w:pPr>
              <w:keepNext/>
              <w:spacing w:after="0"/>
              <w:jc w:val="center"/>
              <w:rPr>
                <w:rFonts w:ascii="Arial" w:hAnsi="Arial" w:cs="Arial"/>
                <w:b/>
                <w:sz w:val="18"/>
                <w:lang w:val="en-US"/>
              </w:rPr>
            </w:pPr>
            <w:r w:rsidRPr="004A7959">
              <w:t>50</w:t>
            </w:r>
          </w:p>
        </w:tc>
        <w:tc>
          <w:tcPr>
            <w:tcW w:w="900" w:type="dxa"/>
            <w:tcBorders>
              <w:top w:val="single" w:sz="4" w:space="0" w:color="auto"/>
              <w:left w:val="single" w:sz="4" w:space="0" w:color="auto"/>
              <w:bottom w:val="single" w:sz="4" w:space="0" w:color="auto"/>
              <w:right w:val="single" w:sz="4" w:space="0" w:color="auto"/>
            </w:tcBorders>
            <w:hideMark/>
          </w:tcPr>
          <w:p w14:paraId="259CEF1F" w14:textId="77777777" w:rsidR="004A7959" w:rsidRPr="004A7959" w:rsidRDefault="004A7959" w:rsidP="004A7959">
            <w:pPr>
              <w:keepNext/>
              <w:spacing w:after="0"/>
              <w:jc w:val="center"/>
              <w:rPr>
                <w:rFonts w:ascii="Arial" w:hAnsi="Arial" w:cs="Arial"/>
                <w:b/>
                <w:sz w:val="18"/>
                <w:lang w:val="en-US"/>
              </w:rPr>
            </w:pPr>
            <w:r w:rsidRPr="004A7959">
              <w:t>105</w:t>
            </w:r>
          </w:p>
        </w:tc>
        <w:tc>
          <w:tcPr>
            <w:tcW w:w="900" w:type="dxa"/>
            <w:tcBorders>
              <w:top w:val="single" w:sz="4" w:space="0" w:color="auto"/>
              <w:left w:val="single" w:sz="4" w:space="0" w:color="auto"/>
              <w:bottom w:val="single" w:sz="4" w:space="0" w:color="auto"/>
              <w:right w:val="single" w:sz="4" w:space="0" w:color="auto"/>
            </w:tcBorders>
            <w:hideMark/>
          </w:tcPr>
          <w:p w14:paraId="108E4BBC" w14:textId="77777777" w:rsidR="004A7959" w:rsidRPr="004A7959" w:rsidRDefault="004A7959" w:rsidP="004A7959">
            <w:pPr>
              <w:keepNext/>
              <w:spacing w:after="0"/>
              <w:jc w:val="center"/>
              <w:rPr>
                <w:rFonts w:ascii="Arial" w:hAnsi="Arial" w:cs="Arial"/>
                <w:b/>
                <w:color w:val="000000"/>
                <w:sz w:val="18"/>
                <w:lang w:val="en-US"/>
              </w:rPr>
            </w:pPr>
            <w:r w:rsidRPr="004A7959">
              <w:t>160</w:t>
            </w:r>
          </w:p>
        </w:tc>
        <w:tc>
          <w:tcPr>
            <w:tcW w:w="865" w:type="dxa"/>
            <w:tcBorders>
              <w:top w:val="single" w:sz="4" w:space="0" w:color="auto"/>
              <w:left w:val="single" w:sz="4" w:space="0" w:color="auto"/>
              <w:bottom w:val="single" w:sz="4" w:space="0" w:color="auto"/>
              <w:right w:val="single" w:sz="4" w:space="0" w:color="auto"/>
            </w:tcBorders>
            <w:hideMark/>
          </w:tcPr>
          <w:p w14:paraId="3DFC2C1C" w14:textId="77777777" w:rsidR="004A7959" w:rsidRPr="004A7959" w:rsidRDefault="004A7959" w:rsidP="004A7959">
            <w:pPr>
              <w:keepNext/>
              <w:spacing w:after="0"/>
              <w:jc w:val="center"/>
              <w:rPr>
                <w:rFonts w:ascii="Arial" w:hAnsi="Arial" w:cs="Arial"/>
                <w:b/>
                <w:color w:val="000000"/>
                <w:sz w:val="18"/>
                <w:lang w:val="en-US"/>
              </w:rPr>
            </w:pPr>
            <w:r w:rsidRPr="004A7959">
              <w:t>216</w:t>
            </w:r>
          </w:p>
        </w:tc>
        <w:tc>
          <w:tcPr>
            <w:tcW w:w="1025" w:type="dxa"/>
            <w:tcBorders>
              <w:top w:val="single" w:sz="4" w:space="0" w:color="auto"/>
              <w:left w:val="single" w:sz="4" w:space="0" w:color="auto"/>
              <w:bottom w:val="single" w:sz="4" w:space="0" w:color="auto"/>
              <w:right w:val="single" w:sz="4" w:space="0" w:color="auto"/>
            </w:tcBorders>
          </w:tcPr>
          <w:p w14:paraId="0E350C96" w14:textId="77777777" w:rsidR="004A7959" w:rsidRPr="004A7959" w:rsidRDefault="004A7959" w:rsidP="004A7959">
            <w:pPr>
              <w:keepNext/>
              <w:spacing w:after="0"/>
              <w:jc w:val="center"/>
              <w:rPr>
                <w:rFonts w:ascii="Arial" w:hAnsi="Arial" w:cs="Arial"/>
                <w:color w:val="000000"/>
                <w:sz w:val="18"/>
                <w:lang w:val="en-US"/>
              </w:rPr>
            </w:pPr>
            <w:r w:rsidRPr="004A7959">
              <w:t>270</w:t>
            </w:r>
          </w:p>
        </w:tc>
      </w:tr>
      <w:tr w:rsidR="004A7959" w:rsidRPr="004A7959" w14:paraId="62354BCF" w14:textId="77777777" w:rsidTr="004A7959">
        <w:trPr>
          <w:trHeight w:val="187"/>
          <w:jc w:val="center"/>
        </w:trPr>
        <w:tc>
          <w:tcPr>
            <w:tcW w:w="1068" w:type="dxa"/>
            <w:tcBorders>
              <w:top w:val="nil"/>
              <w:left w:val="single" w:sz="4" w:space="0" w:color="auto"/>
              <w:bottom w:val="single" w:sz="4" w:space="0" w:color="auto"/>
              <w:right w:val="single" w:sz="4" w:space="0" w:color="auto"/>
            </w:tcBorders>
          </w:tcPr>
          <w:p w14:paraId="7466498F" w14:textId="77777777" w:rsidR="004A7959" w:rsidRPr="004A7959" w:rsidRDefault="004A7959" w:rsidP="004A7959">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320D808" w14:textId="77777777" w:rsidR="004A7959" w:rsidRPr="004A7959" w:rsidRDefault="004A7959" w:rsidP="004A7959">
            <w:pPr>
              <w:keepNext/>
              <w:spacing w:after="0"/>
              <w:jc w:val="center"/>
              <w:rPr>
                <w:rFonts w:ascii="Arial" w:hAnsi="Arial" w:cs="Arial"/>
                <w:sz w:val="18"/>
                <w:lang w:val="en-US"/>
              </w:rPr>
            </w:pPr>
            <w:r w:rsidRPr="004A7959">
              <w:t>60</w:t>
            </w:r>
          </w:p>
        </w:tc>
        <w:tc>
          <w:tcPr>
            <w:tcW w:w="904" w:type="dxa"/>
            <w:tcBorders>
              <w:top w:val="single" w:sz="4" w:space="0" w:color="auto"/>
              <w:left w:val="single" w:sz="4" w:space="0" w:color="auto"/>
              <w:bottom w:val="single" w:sz="4" w:space="0" w:color="auto"/>
              <w:right w:val="single" w:sz="4" w:space="0" w:color="auto"/>
            </w:tcBorders>
            <w:hideMark/>
          </w:tcPr>
          <w:p w14:paraId="6E0C5FBA" w14:textId="77777777" w:rsidR="004A7959" w:rsidRPr="004A7959" w:rsidRDefault="004A7959" w:rsidP="004A7959">
            <w:pPr>
              <w:keepNext/>
              <w:spacing w:after="0"/>
              <w:jc w:val="center"/>
              <w:rPr>
                <w:rFonts w:ascii="Arial" w:hAnsi="Arial" w:cs="Arial"/>
                <w:sz w:val="18"/>
                <w:lang w:val="en-US"/>
              </w:rPr>
            </w:pPr>
            <w:r w:rsidRPr="004A7959">
              <w:t>24</w:t>
            </w:r>
          </w:p>
        </w:tc>
        <w:tc>
          <w:tcPr>
            <w:tcW w:w="900" w:type="dxa"/>
            <w:tcBorders>
              <w:top w:val="single" w:sz="4" w:space="0" w:color="auto"/>
              <w:left w:val="single" w:sz="4" w:space="0" w:color="auto"/>
              <w:bottom w:val="single" w:sz="4" w:space="0" w:color="auto"/>
              <w:right w:val="single" w:sz="4" w:space="0" w:color="auto"/>
            </w:tcBorders>
            <w:hideMark/>
          </w:tcPr>
          <w:p w14:paraId="6BC164F1" w14:textId="77777777" w:rsidR="004A7959" w:rsidRPr="004A7959" w:rsidRDefault="004A7959" w:rsidP="004A7959">
            <w:pPr>
              <w:keepNext/>
              <w:spacing w:after="0"/>
              <w:jc w:val="center"/>
              <w:rPr>
                <w:rFonts w:ascii="Arial" w:hAnsi="Arial" w:cs="Arial"/>
                <w:color w:val="000000"/>
                <w:sz w:val="18"/>
                <w:lang w:val="en-US"/>
              </w:rPr>
            </w:pPr>
            <w:r w:rsidRPr="004A7959">
              <w:t>50</w:t>
            </w:r>
          </w:p>
        </w:tc>
        <w:tc>
          <w:tcPr>
            <w:tcW w:w="900" w:type="dxa"/>
            <w:tcBorders>
              <w:top w:val="single" w:sz="4" w:space="0" w:color="auto"/>
              <w:left w:val="single" w:sz="4" w:space="0" w:color="auto"/>
              <w:bottom w:val="single" w:sz="4" w:space="0" w:color="auto"/>
              <w:right w:val="single" w:sz="4" w:space="0" w:color="auto"/>
            </w:tcBorders>
            <w:hideMark/>
          </w:tcPr>
          <w:p w14:paraId="754A73D9" w14:textId="77777777" w:rsidR="004A7959" w:rsidRPr="004A7959" w:rsidRDefault="004A7959" w:rsidP="004A7959">
            <w:pPr>
              <w:keepNext/>
              <w:spacing w:after="0"/>
              <w:jc w:val="center"/>
              <w:rPr>
                <w:rFonts w:ascii="Arial" w:hAnsi="Arial" w:cs="Arial"/>
                <w:color w:val="000000"/>
                <w:sz w:val="18"/>
                <w:lang w:val="en-US"/>
              </w:rPr>
            </w:pPr>
            <w:r w:rsidRPr="004A7959">
              <w:t>75</w:t>
            </w:r>
          </w:p>
        </w:tc>
        <w:tc>
          <w:tcPr>
            <w:tcW w:w="865" w:type="dxa"/>
            <w:tcBorders>
              <w:top w:val="single" w:sz="4" w:space="0" w:color="auto"/>
              <w:left w:val="single" w:sz="4" w:space="0" w:color="auto"/>
              <w:bottom w:val="single" w:sz="4" w:space="0" w:color="auto"/>
              <w:right w:val="single" w:sz="4" w:space="0" w:color="auto"/>
            </w:tcBorders>
            <w:hideMark/>
          </w:tcPr>
          <w:p w14:paraId="444B473D" w14:textId="77777777" w:rsidR="004A7959" w:rsidRPr="004A7959" w:rsidRDefault="004A7959" w:rsidP="004A7959">
            <w:pPr>
              <w:keepNext/>
              <w:spacing w:after="0"/>
              <w:jc w:val="center"/>
              <w:rPr>
                <w:rFonts w:ascii="Arial" w:hAnsi="Arial" w:cs="Arial"/>
                <w:color w:val="000000"/>
                <w:sz w:val="18"/>
                <w:lang w:val="en-US"/>
              </w:rPr>
            </w:pPr>
            <w:r w:rsidRPr="004A7959">
              <w:t>105</w:t>
            </w:r>
          </w:p>
        </w:tc>
        <w:tc>
          <w:tcPr>
            <w:tcW w:w="1025" w:type="dxa"/>
            <w:tcBorders>
              <w:top w:val="single" w:sz="4" w:space="0" w:color="auto"/>
              <w:left w:val="single" w:sz="4" w:space="0" w:color="auto"/>
              <w:bottom w:val="single" w:sz="4" w:space="0" w:color="auto"/>
              <w:right w:val="single" w:sz="4" w:space="0" w:color="auto"/>
            </w:tcBorders>
          </w:tcPr>
          <w:p w14:paraId="16F8CF4C" w14:textId="77777777" w:rsidR="004A7959" w:rsidRPr="004A7959" w:rsidRDefault="004A7959" w:rsidP="004A7959">
            <w:pPr>
              <w:keepNext/>
              <w:spacing w:after="0"/>
              <w:jc w:val="center"/>
              <w:rPr>
                <w:rFonts w:ascii="Arial" w:hAnsi="Arial" w:cs="Arial"/>
                <w:bCs/>
                <w:color w:val="000000"/>
                <w:sz w:val="18"/>
                <w:szCs w:val="18"/>
                <w:lang w:val="en-US"/>
              </w:rPr>
            </w:pPr>
            <w:r w:rsidRPr="004A7959">
              <w:t>135</w:t>
            </w:r>
          </w:p>
        </w:tc>
      </w:tr>
    </w:tbl>
    <w:p w14:paraId="31AA1CB1" w14:textId="77777777" w:rsidR="004A7959" w:rsidRPr="004A7959" w:rsidRDefault="004A7959" w:rsidP="004A7959">
      <w:pPr>
        <w:rPr>
          <w:rFonts w:eastAsia="等线"/>
          <w:snapToGrid w:val="0"/>
        </w:rPr>
      </w:pPr>
    </w:p>
    <w:p w14:paraId="661B79A1" w14:textId="77777777" w:rsidR="004A7959" w:rsidRPr="004A7959" w:rsidRDefault="004A7959" w:rsidP="004A7959">
      <w:pPr>
        <w:rPr>
          <w:rFonts w:eastAsia="等线"/>
          <w:snapToGrid w:val="0"/>
        </w:rPr>
      </w:pPr>
      <w:r w:rsidRPr="004A7959">
        <w:rPr>
          <w:rFonts w:eastAsia="等线"/>
          <w:snapToGrid w:val="0"/>
        </w:rPr>
        <w:t xml:space="preserve">Unless given by Table </w:t>
      </w:r>
      <w:r w:rsidRPr="004A7959">
        <w:rPr>
          <w:rFonts w:eastAsia="等线"/>
        </w:rPr>
        <w:t>7.3E.2F.2-4</w:t>
      </w:r>
      <w:r w:rsidRPr="004A7959">
        <w:rPr>
          <w:rFonts w:eastAsia="等线"/>
          <w:snapToGrid w:val="0"/>
        </w:rPr>
        <w:t xml:space="preserve">, the minimum requirements </w:t>
      </w:r>
      <w:r w:rsidRPr="004A7959">
        <w:rPr>
          <w:rFonts w:eastAsia="等线"/>
        </w:rPr>
        <w:t xml:space="preserve">specified in Tables 7.3E.2F.2-1 and 7.3E.2F.2-2 </w:t>
      </w:r>
      <w:r w:rsidRPr="004A7959">
        <w:rPr>
          <w:rFonts w:eastAsia="等线"/>
          <w:snapToGrid w:val="0"/>
        </w:rPr>
        <w:t>shall be verified with the network signalling value NS_01 (Table 6.2F.3.1-1) configured.</w:t>
      </w:r>
    </w:p>
    <w:p w14:paraId="471612B1" w14:textId="77777777" w:rsidR="004A7959" w:rsidRPr="004A7959" w:rsidRDefault="004A7959" w:rsidP="004A7959">
      <w:pPr>
        <w:keepNext/>
        <w:keepLines/>
        <w:spacing w:before="60"/>
        <w:jc w:val="center"/>
        <w:rPr>
          <w:rFonts w:ascii="Arial" w:eastAsia="等线" w:hAnsi="Arial"/>
          <w:b/>
        </w:rPr>
      </w:pPr>
      <w:r w:rsidRPr="004A7959">
        <w:rPr>
          <w:rFonts w:ascii="Arial" w:eastAsia="等线" w:hAnsi="Arial"/>
          <w:b/>
        </w:rPr>
        <w:t xml:space="preserve">Table 7.3F.2-4: Network </w:t>
      </w:r>
      <w:proofErr w:type="spellStart"/>
      <w:r w:rsidRPr="004A7959">
        <w:rPr>
          <w:rFonts w:ascii="Arial" w:eastAsia="等线" w:hAnsi="Arial"/>
          <w:b/>
        </w:rPr>
        <w:t>signaling</w:t>
      </w:r>
      <w:proofErr w:type="spellEnd"/>
      <w:r w:rsidRPr="004A7959">
        <w:rPr>
          <w:rFonts w:ascii="Arial" w:eastAsia="等线" w:hAnsi="Arial"/>
          <w:b/>
        </w:rP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A7959" w:rsidRPr="004A7959" w14:paraId="238467F3" w14:textId="77777777" w:rsidTr="004A7959">
        <w:trPr>
          <w:trHeight w:val="20"/>
          <w:jc w:val="center"/>
        </w:trPr>
        <w:tc>
          <w:tcPr>
            <w:tcW w:w="1140" w:type="dxa"/>
            <w:shd w:val="clear" w:color="auto" w:fill="auto"/>
          </w:tcPr>
          <w:p w14:paraId="34D7FE26"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Operating band</w:t>
            </w:r>
          </w:p>
        </w:tc>
        <w:tc>
          <w:tcPr>
            <w:tcW w:w="1140" w:type="dxa"/>
            <w:shd w:val="clear" w:color="auto" w:fill="auto"/>
          </w:tcPr>
          <w:p w14:paraId="5D3DB638"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Network Signalling value</w:t>
            </w:r>
          </w:p>
        </w:tc>
      </w:tr>
      <w:tr w:rsidR="004A7959" w:rsidRPr="004A7959" w14:paraId="2451F05B" w14:textId="77777777" w:rsidTr="004A7959">
        <w:trPr>
          <w:trHeight w:val="20"/>
          <w:jc w:val="center"/>
        </w:trPr>
        <w:tc>
          <w:tcPr>
            <w:tcW w:w="1140" w:type="dxa"/>
            <w:shd w:val="clear" w:color="auto" w:fill="auto"/>
          </w:tcPr>
          <w:p w14:paraId="29949472"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rPr>
              <w:t>n46</w:t>
            </w:r>
          </w:p>
        </w:tc>
        <w:tc>
          <w:tcPr>
            <w:tcW w:w="1140" w:type="dxa"/>
            <w:shd w:val="clear" w:color="auto" w:fill="auto"/>
          </w:tcPr>
          <w:p w14:paraId="440F919C"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rPr>
              <w:t>NS_01</w:t>
            </w:r>
          </w:p>
        </w:tc>
      </w:tr>
      <w:tr w:rsidR="004A7959" w:rsidRPr="004A7959" w14:paraId="02CB112A" w14:textId="77777777" w:rsidTr="004A7959">
        <w:trPr>
          <w:trHeight w:val="20"/>
          <w:jc w:val="center"/>
        </w:trPr>
        <w:tc>
          <w:tcPr>
            <w:tcW w:w="1140" w:type="dxa"/>
            <w:shd w:val="clear" w:color="auto" w:fill="auto"/>
          </w:tcPr>
          <w:p w14:paraId="767E8F00"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rPr>
              <w:t>n96</w:t>
            </w:r>
          </w:p>
        </w:tc>
        <w:tc>
          <w:tcPr>
            <w:tcW w:w="1140" w:type="dxa"/>
            <w:shd w:val="clear" w:color="auto" w:fill="auto"/>
          </w:tcPr>
          <w:p w14:paraId="7040D8D3"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rPr>
              <w:t>NS_53</w:t>
            </w:r>
          </w:p>
        </w:tc>
      </w:tr>
      <w:tr w:rsidR="004A7959" w:rsidRPr="004A7959" w14:paraId="1C1F775D" w14:textId="77777777" w:rsidTr="004A7959">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435E2B22"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rPr>
              <w:t>n102</w:t>
            </w:r>
          </w:p>
        </w:tc>
        <w:tc>
          <w:tcPr>
            <w:tcW w:w="1140" w:type="dxa"/>
            <w:tcBorders>
              <w:top w:val="single" w:sz="4" w:space="0" w:color="auto"/>
              <w:left w:val="single" w:sz="4" w:space="0" w:color="auto"/>
              <w:bottom w:val="single" w:sz="4" w:space="0" w:color="auto"/>
              <w:right w:val="single" w:sz="4" w:space="0" w:color="auto"/>
            </w:tcBorders>
          </w:tcPr>
          <w:p w14:paraId="0EA99E02"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rPr>
              <w:t>NS_01</w:t>
            </w:r>
          </w:p>
        </w:tc>
      </w:tr>
    </w:tbl>
    <w:p w14:paraId="7E32ECF2" w14:textId="77777777" w:rsidR="004A7959" w:rsidRPr="004A7959" w:rsidRDefault="004A7959" w:rsidP="004A7959">
      <w:pPr>
        <w:rPr>
          <w:rFonts w:eastAsia="等线"/>
          <w:lang w:eastAsia="zh-CN"/>
        </w:rPr>
      </w:pPr>
    </w:p>
    <w:p w14:paraId="02B8E8AB" w14:textId="77777777" w:rsidR="004A7959" w:rsidRPr="004A7959" w:rsidRDefault="004A7959" w:rsidP="004A7959">
      <w:pPr>
        <w:rPr>
          <w:rFonts w:eastAsia="等线"/>
        </w:rPr>
      </w:pPr>
    </w:p>
    <w:p w14:paraId="0AC29934" w14:textId="77777777" w:rsidR="004A7959" w:rsidRPr="004A7959" w:rsidRDefault="004A7959" w:rsidP="004A7959">
      <w:pPr>
        <w:keepNext/>
        <w:keepLines/>
        <w:spacing w:before="120"/>
        <w:ind w:left="1134" w:hanging="1134"/>
        <w:outlineLvl w:val="2"/>
        <w:rPr>
          <w:rFonts w:ascii="Arial" w:eastAsia="等线" w:hAnsi="Arial"/>
          <w:sz w:val="28"/>
        </w:rPr>
      </w:pPr>
      <w:r w:rsidRPr="004A7959">
        <w:rPr>
          <w:rFonts w:ascii="Arial" w:eastAsia="等线" w:hAnsi="Arial"/>
          <w:sz w:val="28"/>
        </w:rPr>
        <w:t>7.3E.3</w:t>
      </w:r>
      <w:r w:rsidRPr="004A7959">
        <w:rPr>
          <w:rFonts w:ascii="Arial" w:eastAsia="等线" w:hAnsi="Arial"/>
          <w:sz w:val="28"/>
        </w:rPr>
        <w:tab/>
        <w:t>Reference sensitivity power level for V2X con-current operation</w:t>
      </w:r>
    </w:p>
    <w:p w14:paraId="667C1265" w14:textId="77777777" w:rsidR="004A7959" w:rsidRPr="004A7959" w:rsidRDefault="004A7959" w:rsidP="004A7959">
      <w:pPr>
        <w:rPr>
          <w:rFonts w:eastAsia="Malgun Gothic"/>
          <w:lang w:eastAsia="ko-KR"/>
        </w:rPr>
      </w:pPr>
      <w:r w:rsidRPr="004A7959">
        <w:rPr>
          <w:rFonts w:eastAsia="等线"/>
        </w:rPr>
        <w:t xml:space="preserve">When UE is configured for NR V2X reception on V2X carrier con-current with NR uplink </w:t>
      </w:r>
      <w:r w:rsidRPr="004A7959">
        <w:rPr>
          <w:rFonts w:eastAsia="等线"/>
          <w:lang w:eastAsia="zh-CN"/>
        </w:rPr>
        <w:t>and downlink</w:t>
      </w:r>
      <w:r w:rsidRPr="004A7959">
        <w:rPr>
          <w:rFonts w:eastAsia="等线"/>
        </w:rPr>
        <w:t xml:space="preserve">, NR V2X </w:t>
      </w:r>
      <w:proofErr w:type="spellStart"/>
      <w:r w:rsidRPr="004A7959">
        <w:rPr>
          <w:rFonts w:eastAsia="等线"/>
        </w:rPr>
        <w:t>sidelink</w:t>
      </w:r>
      <w:proofErr w:type="spellEnd"/>
      <w:r w:rsidRPr="004A7959">
        <w:rPr>
          <w:rFonts w:eastAsia="等线"/>
        </w:rPr>
        <w:t xml:space="preserve"> throughput</w:t>
      </w:r>
      <w:r w:rsidRPr="004A7959">
        <w:rPr>
          <w:rFonts w:eastAsia="等线"/>
          <w:lang w:eastAsia="zh-CN"/>
        </w:rPr>
        <w:t xml:space="preserve"> for the carrier</w:t>
      </w:r>
      <w:r w:rsidRPr="004A7959">
        <w:rPr>
          <w:rFonts w:eastAsia="等线"/>
        </w:rPr>
        <w:t xml:space="preserve"> shall be ≥ 95% of the maximum throughput of the reference measurement channels as specified in Annexes A.7.2 with parameters specified in Table 7.3E.2-1 and 7.3E.2-2. Also, the NR downlink throughput shall be ≥ 95% of the maximum throughput of the reference measurement channels as specified in Annexes A.3 with parameters specified in table 7.3.2-1a, 7.3.2-1b, 7.3.2-2 and 7.3.2-3. The reference sensitivity is defined to be met with </w:t>
      </w:r>
      <w:r w:rsidRPr="004A7959">
        <w:rPr>
          <w:rFonts w:eastAsia="等线"/>
          <w:lang w:eastAsia="zh-CN"/>
        </w:rPr>
        <w:t>all</w:t>
      </w:r>
      <w:r w:rsidRPr="004A7959">
        <w:rPr>
          <w:rFonts w:eastAsia="等线"/>
        </w:rPr>
        <w:t xml:space="preserve"> downlink component carriers active. The REFSENS of </w:t>
      </w:r>
      <w:proofErr w:type="spellStart"/>
      <w:r w:rsidRPr="004A7959">
        <w:rPr>
          <w:rFonts w:eastAsia="等线"/>
        </w:rPr>
        <w:t>Uu</w:t>
      </w:r>
      <w:proofErr w:type="spellEnd"/>
      <w:r w:rsidRPr="004A7959">
        <w:rPr>
          <w:rFonts w:eastAsia="等线"/>
        </w:rPr>
        <w:t xml:space="preserve"> downlink and PC5 </w:t>
      </w:r>
      <w:proofErr w:type="spellStart"/>
      <w:r w:rsidRPr="004A7959">
        <w:rPr>
          <w:rFonts w:eastAsia="等线"/>
        </w:rPr>
        <w:t>sidelink</w:t>
      </w:r>
      <w:proofErr w:type="spellEnd"/>
      <w:r w:rsidRPr="004A7959">
        <w:rPr>
          <w:rFonts w:eastAsia="等线"/>
        </w:rPr>
        <w:t xml:space="preserve"> will be tested at the same time. Exceptions to reference sensitivity with different transmission and reception configurations are allowed for the combinations of aggressor and victim bands specified in table 7.3E.3-3 and 7.3E.3-4. The limited test configurations are specified in table 7.3E.3-3 and 7.3E.3-4 to verify MSD requirements.</w:t>
      </w:r>
    </w:p>
    <w:p w14:paraId="40DA877F" w14:textId="77777777" w:rsidR="004A7959" w:rsidRPr="004A7959" w:rsidRDefault="004A7959" w:rsidP="004A7959">
      <w:pPr>
        <w:rPr>
          <w:rFonts w:eastAsia="等线"/>
        </w:rPr>
      </w:pPr>
      <w:r w:rsidRPr="004A7959">
        <w:rPr>
          <w:rFonts w:eastAsia="等线"/>
          <w:noProof/>
        </w:rPr>
        <w:lastRenderedPageBreak/>
        <w:t>For the intra-band con-current NR V2X operation</w:t>
      </w:r>
      <w:r w:rsidRPr="004A7959">
        <w:rPr>
          <w:rFonts w:eastAsia="等线"/>
        </w:rPr>
        <w:t xml:space="preserve">, the reference sensitivity power level shall be applied per carrier. The requirements in clause 7.3.2 shall be </w:t>
      </w:r>
      <w:proofErr w:type="spellStart"/>
      <w:r w:rsidRPr="004A7959">
        <w:rPr>
          <w:rFonts w:eastAsia="等线"/>
        </w:rPr>
        <w:t>appled</w:t>
      </w:r>
      <w:proofErr w:type="spellEnd"/>
      <w:r w:rsidRPr="004A7959">
        <w:rPr>
          <w:rFonts w:eastAsia="等线"/>
        </w:rPr>
        <w:t xml:space="preserve"> for NR downlink carrier and the requirements in clause 7.3E.2 shall be applied for NR </w:t>
      </w:r>
      <w:proofErr w:type="spellStart"/>
      <w:r w:rsidRPr="004A7959">
        <w:rPr>
          <w:rFonts w:eastAsia="等线"/>
        </w:rPr>
        <w:t>sidelink</w:t>
      </w:r>
      <w:proofErr w:type="spellEnd"/>
      <w:r w:rsidRPr="004A7959">
        <w:rPr>
          <w:rFonts w:eastAsia="等线"/>
        </w:rPr>
        <w:t xml:space="preserve"> carrier. NR V2X </w:t>
      </w:r>
      <w:proofErr w:type="spellStart"/>
      <w:r w:rsidRPr="004A7959">
        <w:rPr>
          <w:rFonts w:eastAsia="等线"/>
        </w:rPr>
        <w:t>sidelink</w:t>
      </w:r>
      <w:proofErr w:type="spellEnd"/>
      <w:r w:rsidRPr="004A7959">
        <w:rPr>
          <w:rFonts w:eastAsia="等线"/>
        </w:rPr>
        <w:t xml:space="preserve"> throughput</w:t>
      </w:r>
      <w:r w:rsidRPr="004A7959">
        <w:rPr>
          <w:rFonts w:eastAsia="等线"/>
          <w:lang w:eastAsia="zh-CN"/>
        </w:rPr>
        <w:t xml:space="preserve"> for the carrier</w:t>
      </w:r>
      <w:r w:rsidRPr="004A7959">
        <w:rPr>
          <w:rFonts w:eastAsia="等线"/>
        </w:rPr>
        <w:t xml:space="preserve"> shall be ≥ 95% of the maximum throughput of the reference measurement channels as specified in Annexes A.7.2. Also, the NR downlink throughput shall be ≥ 95% of the maximum throughput of the reference measurement channels as specified in Annexes A.3.2 in TS38.101-1.</w:t>
      </w:r>
    </w:p>
    <w:p w14:paraId="1A8CE363" w14:textId="77777777" w:rsidR="004A7959" w:rsidRPr="004A7959" w:rsidRDefault="004A7959" w:rsidP="004A7959">
      <w:pPr>
        <w:rPr>
          <w:rFonts w:eastAsia="等线"/>
        </w:rPr>
      </w:pPr>
      <w:r w:rsidRPr="004A7959">
        <w:rPr>
          <w:rFonts w:eastAsia="等线"/>
          <w:noProof/>
          <w:lang w:eastAsia="zh-TW"/>
        </w:rPr>
        <w:t>For reference sensitivity exception test points where the specified carrier frequency does not correspond to a valid NR-ARFCN, the closest NR-ARFCN as specified in clause 5.4.2 applies.</w:t>
      </w:r>
    </w:p>
    <w:p w14:paraId="29FC150C" w14:textId="77777777" w:rsidR="004A7959" w:rsidRPr="004A7959" w:rsidRDefault="004A7959" w:rsidP="004A7959">
      <w:pPr>
        <w:rPr>
          <w:rFonts w:eastAsia="等线"/>
        </w:rPr>
      </w:pPr>
    </w:p>
    <w:p w14:paraId="46C03D28" w14:textId="77777777" w:rsidR="004A7959" w:rsidRPr="004A7959" w:rsidRDefault="004A7959" w:rsidP="004A7959">
      <w:pPr>
        <w:keepNext/>
        <w:keepLines/>
        <w:spacing w:before="60"/>
        <w:jc w:val="center"/>
        <w:rPr>
          <w:rFonts w:ascii="Arial" w:eastAsia="等线" w:hAnsi="Arial"/>
          <w:b/>
        </w:rPr>
        <w:sectPr w:rsidR="004A7959" w:rsidRPr="004A7959" w:rsidSect="004A7959">
          <w:footnotePr>
            <w:numRestart w:val="eachSect"/>
          </w:footnotePr>
          <w:pgSz w:w="11907" w:h="16840" w:code="9"/>
          <w:pgMar w:top="1418" w:right="1134" w:bottom="1134" w:left="1134" w:header="851" w:footer="340" w:gutter="0"/>
          <w:cols w:space="720"/>
          <w:formProt w:val="0"/>
          <w:docGrid w:linePitch="272"/>
        </w:sectPr>
      </w:pPr>
    </w:p>
    <w:p w14:paraId="57F71287" w14:textId="77777777" w:rsidR="004A7959" w:rsidRPr="004A7959" w:rsidRDefault="004A7959" w:rsidP="004A7959">
      <w:pPr>
        <w:rPr>
          <w:rFonts w:eastAsia="等线"/>
        </w:rPr>
      </w:pPr>
    </w:p>
    <w:p w14:paraId="3C8EAD92" w14:textId="77777777" w:rsidR="004A7959" w:rsidRPr="004A7959" w:rsidRDefault="004A7959" w:rsidP="004A7959">
      <w:pPr>
        <w:keepNext/>
        <w:keepLines/>
        <w:spacing w:before="60"/>
        <w:jc w:val="center"/>
        <w:rPr>
          <w:rFonts w:ascii="Arial" w:eastAsia="等线" w:hAnsi="Arial"/>
          <w:b/>
        </w:rPr>
      </w:pPr>
      <w:r w:rsidRPr="004A7959">
        <w:rPr>
          <w:rFonts w:ascii="Arial" w:eastAsia="等线" w:hAnsi="Arial"/>
          <w:b/>
        </w:rPr>
        <w:t>Table 7.3E.3-1: Void</w:t>
      </w:r>
    </w:p>
    <w:p w14:paraId="48A57C6D" w14:textId="77777777" w:rsidR="004A7959" w:rsidRPr="004A7959" w:rsidRDefault="004A7959" w:rsidP="004A7959">
      <w:pPr>
        <w:rPr>
          <w:rFonts w:eastAsia="等线"/>
          <w:lang w:eastAsia="ko-KR"/>
        </w:rPr>
      </w:pPr>
    </w:p>
    <w:p w14:paraId="0FA338E4" w14:textId="77777777" w:rsidR="004A7959" w:rsidRPr="004A7959" w:rsidRDefault="004A7959" w:rsidP="004A7959">
      <w:pPr>
        <w:keepNext/>
        <w:keepLines/>
        <w:spacing w:before="60"/>
        <w:jc w:val="center"/>
        <w:rPr>
          <w:rFonts w:ascii="Arial" w:eastAsia="等线" w:hAnsi="Arial"/>
          <w:b/>
        </w:rPr>
      </w:pPr>
      <w:r w:rsidRPr="004A7959">
        <w:rPr>
          <w:rFonts w:ascii="Arial" w:eastAsia="等线" w:hAnsi="Arial"/>
          <w:b/>
        </w:rPr>
        <w:t>Table 7.3E.3-2: Δ</w:t>
      </w:r>
      <w:proofErr w:type="gramStart"/>
      <w:r w:rsidRPr="004A7959">
        <w:rPr>
          <w:rFonts w:ascii="Arial" w:eastAsia="等线" w:hAnsi="Arial"/>
          <w:b/>
        </w:rPr>
        <w:t>R</w:t>
      </w:r>
      <w:r w:rsidRPr="004A7959">
        <w:rPr>
          <w:rFonts w:ascii="Arial" w:eastAsia="等线" w:hAnsi="Arial"/>
          <w:b/>
          <w:vertAlign w:val="subscript"/>
        </w:rPr>
        <w:t>IB,V</w:t>
      </w:r>
      <w:proofErr w:type="gramEnd"/>
      <w:r w:rsidRPr="004A7959">
        <w:rPr>
          <w:rFonts w:ascii="Arial" w:eastAsia="等线" w:hAnsi="Arial"/>
          <w:b/>
          <w:vertAlign w:val="subscript"/>
        </w:rPr>
        <w:t>2X</w:t>
      </w:r>
      <w:r w:rsidRPr="004A7959">
        <w:rPr>
          <w:rFonts w:ascii="Arial" w:eastAsia="等线"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4A7959" w:rsidRPr="004A7959" w14:paraId="56254A97" w14:textId="77777777" w:rsidTr="004A7959">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03CA4DC3"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0315D788"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NR Band</w:t>
            </w:r>
          </w:p>
        </w:tc>
        <w:tc>
          <w:tcPr>
            <w:tcW w:w="2985" w:type="dxa"/>
            <w:tcBorders>
              <w:top w:val="single" w:sz="4" w:space="0" w:color="auto"/>
              <w:left w:val="single" w:sz="4" w:space="0" w:color="auto"/>
              <w:bottom w:val="single" w:sz="4" w:space="0" w:color="auto"/>
              <w:right w:val="single" w:sz="4" w:space="0" w:color="auto"/>
            </w:tcBorders>
            <w:hideMark/>
          </w:tcPr>
          <w:p w14:paraId="77FA3DE4"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Δ</w:t>
            </w:r>
            <w:proofErr w:type="gramStart"/>
            <w:r w:rsidRPr="004A7959">
              <w:rPr>
                <w:rFonts w:ascii="Arial" w:eastAsia="等线" w:hAnsi="Arial"/>
                <w:b/>
                <w:sz w:val="18"/>
              </w:rPr>
              <w:t>R</w:t>
            </w:r>
            <w:r w:rsidRPr="004A7959">
              <w:rPr>
                <w:rFonts w:ascii="Arial" w:eastAsia="等线" w:hAnsi="Arial"/>
                <w:b/>
                <w:sz w:val="18"/>
                <w:vertAlign w:val="subscript"/>
              </w:rPr>
              <w:t>IB,V</w:t>
            </w:r>
            <w:proofErr w:type="gramEnd"/>
            <w:r w:rsidRPr="004A7959">
              <w:rPr>
                <w:rFonts w:ascii="Arial" w:eastAsia="等线" w:hAnsi="Arial"/>
                <w:b/>
                <w:sz w:val="18"/>
                <w:vertAlign w:val="subscript"/>
              </w:rPr>
              <w:t>2X</w:t>
            </w:r>
            <w:r w:rsidRPr="004A7959">
              <w:rPr>
                <w:rFonts w:ascii="Arial" w:eastAsia="等线" w:hAnsi="Arial"/>
                <w:b/>
                <w:sz w:val="18"/>
              </w:rPr>
              <w:t xml:space="preserve"> [dB]</w:t>
            </w:r>
          </w:p>
        </w:tc>
      </w:tr>
      <w:tr w:rsidR="004A7959" w:rsidRPr="004A7959" w14:paraId="6FFD0EB9" w14:textId="77777777" w:rsidTr="004A7959">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FAB6FE0"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EEFC93B"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007A2CA"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lang w:val="en-US"/>
              </w:rPr>
              <w:t>0.0</w:t>
            </w:r>
          </w:p>
        </w:tc>
      </w:tr>
    </w:tbl>
    <w:p w14:paraId="5A2ACC69" w14:textId="77777777" w:rsidR="004A7959" w:rsidRPr="004A7959" w:rsidRDefault="004A7959" w:rsidP="004A7959">
      <w:pPr>
        <w:rPr>
          <w:rFonts w:eastAsia="等线"/>
          <w:lang w:eastAsia="ko-KR"/>
        </w:rPr>
      </w:pPr>
    </w:p>
    <w:p w14:paraId="36F0C611" w14:textId="77777777" w:rsidR="004A7959" w:rsidRPr="004A7959" w:rsidRDefault="004A7959" w:rsidP="004A7959">
      <w:pPr>
        <w:keepNext/>
        <w:keepLines/>
        <w:spacing w:before="60"/>
        <w:jc w:val="center"/>
        <w:rPr>
          <w:rFonts w:ascii="Arial" w:eastAsia="等线" w:hAnsi="Arial"/>
          <w:b/>
        </w:rPr>
      </w:pPr>
      <w:r w:rsidRPr="004A7959">
        <w:rPr>
          <w:rFonts w:ascii="Arial" w:eastAsia="等线" w:hAnsi="Arial"/>
          <w:b/>
        </w:rPr>
        <w:t>Table 7.3E.3-3: Reference sensitivity exceptions (MSD) due to cross band isolation for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4A7959" w:rsidRPr="004A7959" w14:paraId="39AFACFE" w14:textId="77777777" w:rsidTr="004A7959">
        <w:trPr>
          <w:trHeight w:val="732"/>
          <w:jc w:val="center"/>
        </w:trPr>
        <w:tc>
          <w:tcPr>
            <w:tcW w:w="988" w:type="dxa"/>
            <w:vMerge w:val="restart"/>
            <w:vAlign w:val="center"/>
            <w:hideMark/>
          </w:tcPr>
          <w:p w14:paraId="4DEB3F8F"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w:t>
            </w:r>
          </w:p>
        </w:tc>
        <w:tc>
          <w:tcPr>
            <w:tcW w:w="802" w:type="dxa"/>
            <w:vMerge w:val="restart"/>
            <w:vAlign w:val="center"/>
            <w:hideMark/>
          </w:tcPr>
          <w:p w14:paraId="54F2326E"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Victim band</w:t>
            </w:r>
          </w:p>
        </w:tc>
        <w:tc>
          <w:tcPr>
            <w:tcW w:w="1064" w:type="dxa"/>
            <w:vAlign w:val="center"/>
            <w:hideMark/>
          </w:tcPr>
          <w:p w14:paraId="6A858BDC"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 F</w:t>
            </w:r>
            <w:r w:rsidRPr="004A7959">
              <w:rPr>
                <w:rFonts w:ascii="Arial" w:eastAsia="等线" w:hAnsi="Arial" w:cs="Arial"/>
                <w:b/>
                <w:bCs/>
                <w:color w:val="000000"/>
                <w:sz w:val="18"/>
                <w:szCs w:val="18"/>
                <w:vertAlign w:val="subscript"/>
              </w:rPr>
              <w:t>c</w:t>
            </w:r>
          </w:p>
        </w:tc>
        <w:tc>
          <w:tcPr>
            <w:tcW w:w="1064" w:type="dxa"/>
            <w:vAlign w:val="center"/>
            <w:hideMark/>
          </w:tcPr>
          <w:p w14:paraId="20537853"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 BW</w:t>
            </w:r>
          </w:p>
        </w:tc>
        <w:tc>
          <w:tcPr>
            <w:tcW w:w="1064" w:type="dxa"/>
            <w:vAlign w:val="center"/>
            <w:hideMark/>
          </w:tcPr>
          <w:p w14:paraId="3D3BD63A" w14:textId="77777777" w:rsidR="004A7959" w:rsidRPr="004A7959" w:rsidRDefault="004A7959" w:rsidP="004A7959">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 xml:space="preserve">SCS of </w:t>
            </w:r>
            <w:r w:rsidRPr="004A7959">
              <w:rPr>
                <w:rFonts w:ascii="Arial" w:eastAsia="等线" w:hAnsi="Arial" w:cs="Arial"/>
                <w:b/>
                <w:bCs/>
                <w:color w:val="000000"/>
                <w:sz w:val="18"/>
                <w:szCs w:val="18"/>
              </w:rPr>
              <w:t>Aggressor</w:t>
            </w:r>
            <w:r w:rsidRPr="004A7959">
              <w:rPr>
                <w:rFonts w:ascii="Arial" w:eastAsia="等线" w:hAnsi="Arial" w:cs="Arial"/>
                <w:b/>
                <w:bCs/>
                <w:color w:val="000000"/>
                <w:sz w:val="18"/>
                <w:szCs w:val="18"/>
                <w:lang w:eastAsia="zh-CN"/>
              </w:rPr>
              <w:t xml:space="preserve"> band</w:t>
            </w:r>
          </w:p>
        </w:tc>
        <w:tc>
          <w:tcPr>
            <w:tcW w:w="1250" w:type="dxa"/>
            <w:vAlign w:val="center"/>
            <w:hideMark/>
          </w:tcPr>
          <w:p w14:paraId="3B965340"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 RB Allocation</w:t>
            </w:r>
          </w:p>
        </w:tc>
        <w:tc>
          <w:tcPr>
            <w:tcW w:w="851" w:type="dxa"/>
            <w:vAlign w:val="center"/>
            <w:hideMark/>
          </w:tcPr>
          <w:p w14:paraId="11049279"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Victim band F</w:t>
            </w:r>
            <w:r w:rsidRPr="004A7959">
              <w:rPr>
                <w:rFonts w:ascii="Arial" w:eastAsia="等线" w:hAnsi="Arial" w:cs="Arial"/>
                <w:b/>
                <w:bCs/>
                <w:color w:val="000000"/>
                <w:sz w:val="18"/>
                <w:szCs w:val="18"/>
                <w:vertAlign w:val="subscript"/>
              </w:rPr>
              <w:t>c</w:t>
            </w:r>
          </w:p>
        </w:tc>
        <w:tc>
          <w:tcPr>
            <w:tcW w:w="766" w:type="dxa"/>
            <w:vAlign w:val="center"/>
            <w:hideMark/>
          </w:tcPr>
          <w:p w14:paraId="7773E5B9"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Victim band BW</w:t>
            </w:r>
          </w:p>
        </w:tc>
        <w:tc>
          <w:tcPr>
            <w:tcW w:w="651" w:type="dxa"/>
            <w:vAlign w:val="center"/>
            <w:hideMark/>
          </w:tcPr>
          <w:p w14:paraId="3440EC22"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MSD</w:t>
            </w:r>
          </w:p>
        </w:tc>
      </w:tr>
      <w:tr w:rsidR="004A7959" w:rsidRPr="004A7959" w14:paraId="562E5E93" w14:textId="77777777" w:rsidTr="004A7959">
        <w:trPr>
          <w:trHeight w:val="492"/>
          <w:jc w:val="center"/>
        </w:trPr>
        <w:tc>
          <w:tcPr>
            <w:tcW w:w="988" w:type="dxa"/>
            <w:vMerge/>
            <w:vAlign w:val="center"/>
            <w:hideMark/>
          </w:tcPr>
          <w:p w14:paraId="238C618B" w14:textId="77777777" w:rsidR="004A7959" w:rsidRPr="004A7959" w:rsidRDefault="004A7959" w:rsidP="004A7959">
            <w:pPr>
              <w:spacing w:after="0"/>
              <w:rPr>
                <w:rFonts w:ascii="Arial" w:eastAsia="等线" w:hAnsi="Arial" w:cs="Arial"/>
                <w:b/>
                <w:bCs/>
                <w:color w:val="000000"/>
                <w:sz w:val="18"/>
                <w:szCs w:val="18"/>
              </w:rPr>
            </w:pPr>
          </w:p>
        </w:tc>
        <w:tc>
          <w:tcPr>
            <w:tcW w:w="802" w:type="dxa"/>
            <w:vMerge/>
            <w:vAlign w:val="center"/>
            <w:hideMark/>
          </w:tcPr>
          <w:p w14:paraId="5B86E018" w14:textId="77777777" w:rsidR="004A7959" w:rsidRPr="004A7959" w:rsidRDefault="004A7959" w:rsidP="004A7959">
            <w:pPr>
              <w:spacing w:after="0"/>
              <w:rPr>
                <w:rFonts w:ascii="Arial" w:eastAsia="等线" w:hAnsi="Arial" w:cs="Arial"/>
                <w:b/>
                <w:bCs/>
                <w:color w:val="000000"/>
                <w:sz w:val="18"/>
                <w:szCs w:val="18"/>
              </w:rPr>
            </w:pPr>
          </w:p>
        </w:tc>
        <w:tc>
          <w:tcPr>
            <w:tcW w:w="1064" w:type="dxa"/>
            <w:vAlign w:val="center"/>
            <w:hideMark/>
          </w:tcPr>
          <w:p w14:paraId="604FE750"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1064" w:type="dxa"/>
            <w:vAlign w:val="center"/>
            <w:hideMark/>
          </w:tcPr>
          <w:p w14:paraId="7469C5CB"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1064" w:type="dxa"/>
            <w:vAlign w:val="center"/>
            <w:hideMark/>
          </w:tcPr>
          <w:p w14:paraId="18D605DE" w14:textId="77777777" w:rsidR="004A7959" w:rsidRPr="004A7959" w:rsidRDefault="004A7959" w:rsidP="004A7959">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(kHz)</w:t>
            </w:r>
          </w:p>
        </w:tc>
        <w:tc>
          <w:tcPr>
            <w:tcW w:w="1250" w:type="dxa"/>
            <w:vAlign w:val="center"/>
            <w:hideMark/>
          </w:tcPr>
          <w:p w14:paraId="65ABD8B5"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L</w:t>
            </w:r>
            <w:r w:rsidRPr="004A7959">
              <w:rPr>
                <w:rFonts w:ascii="Arial" w:eastAsia="等线" w:hAnsi="Arial" w:cs="Arial"/>
                <w:b/>
                <w:bCs/>
                <w:color w:val="000000"/>
                <w:sz w:val="18"/>
                <w:szCs w:val="18"/>
                <w:vertAlign w:val="subscript"/>
              </w:rPr>
              <w:t>CRB</w:t>
            </w:r>
          </w:p>
        </w:tc>
        <w:tc>
          <w:tcPr>
            <w:tcW w:w="851" w:type="dxa"/>
            <w:vAlign w:val="center"/>
            <w:hideMark/>
          </w:tcPr>
          <w:p w14:paraId="0CA58767"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766" w:type="dxa"/>
            <w:vAlign w:val="center"/>
            <w:hideMark/>
          </w:tcPr>
          <w:p w14:paraId="45482042"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651" w:type="dxa"/>
            <w:vAlign w:val="center"/>
            <w:hideMark/>
          </w:tcPr>
          <w:p w14:paraId="7B0A5366"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(dB)</w:t>
            </w:r>
          </w:p>
        </w:tc>
      </w:tr>
      <w:tr w:rsidR="004A7959" w:rsidRPr="004A7959" w14:paraId="2CBD77EE" w14:textId="77777777" w:rsidTr="004A7959">
        <w:trPr>
          <w:trHeight w:val="300"/>
          <w:jc w:val="center"/>
        </w:trPr>
        <w:tc>
          <w:tcPr>
            <w:tcW w:w="988" w:type="dxa"/>
            <w:vAlign w:val="center"/>
            <w:hideMark/>
          </w:tcPr>
          <w:p w14:paraId="4BEF043E" w14:textId="77777777" w:rsidR="004A7959" w:rsidRPr="004A7959" w:rsidRDefault="004A7959" w:rsidP="004A7959">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n79</w:t>
            </w:r>
          </w:p>
        </w:tc>
        <w:tc>
          <w:tcPr>
            <w:tcW w:w="802" w:type="dxa"/>
            <w:vAlign w:val="center"/>
            <w:hideMark/>
          </w:tcPr>
          <w:p w14:paraId="2B82AC5F" w14:textId="77777777" w:rsidR="004A7959" w:rsidRPr="004A7959" w:rsidRDefault="004A7959" w:rsidP="004A7959">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n47</w:t>
            </w:r>
          </w:p>
        </w:tc>
        <w:tc>
          <w:tcPr>
            <w:tcW w:w="1064" w:type="dxa"/>
            <w:noWrap/>
            <w:vAlign w:val="center"/>
            <w:hideMark/>
          </w:tcPr>
          <w:p w14:paraId="4F1B76ED"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4980</w:t>
            </w:r>
          </w:p>
        </w:tc>
        <w:tc>
          <w:tcPr>
            <w:tcW w:w="1064" w:type="dxa"/>
            <w:noWrap/>
            <w:vAlign w:val="center"/>
            <w:hideMark/>
          </w:tcPr>
          <w:p w14:paraId="6BAE47B3"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40</w:t>
            </w:r>
          </w:p>
        </w:tc>
        <w:tc>
          <w:tcPr>
            <w:tcW w:w="1064" w:type="dxa"/>
            <w:vAlign w:val="center"/>
            <w:hideMark/>
          </w:tcPr>
          <w:p w14:paraId="1801838F"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15</w:t>
            </w:r>
          </w:p>
        </w:tc>
        <w:tc>
          <w:tcPr>
            <w:tcW w:w="1250" w:type="dxa"/>
            <w:noWrap/>
            <w:vAlign w:val="center"/>
            <w:hideMark/>
          </w:tcPr>
          <w:p w14:paraId="0D20BD39"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216</w:t>
            </w:r>
          </w:p>
          <w:p w14:paraId="3C07F6FE"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w:t>
            </w:r>
            <w:proofErr w:type="spellStart"/>
            <w:r w:rsidRPr="004A7959">
              <w:rPr>
                <w:rFonts w:ascii="Arial" w:eastAsia="等线" w:hAnsi="Arial" w:cs="Arial"/>
                <w:bCs/>
                <w:sz w:val="18"/>
                <w:szCs w:val="18"/>
                <w:lang w:eastAsia="zh-CN"/>
              </w:rPr>
              <w:t>RBstart</w:t>
            </w:r>
            <w:proofErr w:type="spellEnd"/>
            <w:r w:rsidRPr="004A7959">
              <w:rPr>
                <w:rFonts w:ascii="Arial" w:eastAsia="等线" w:hAnsi="Arial" w:cs="Arial"/>
                <w:bCs/>
                <w:sz w:val="18"/>
                <w:szCs w:val="18"/>
                <w:lang w:eastAsia="zh-CN"/>
              </w:rPr>
              <w:t>=0)</w:t>
            </w:r>
          </w:p>
        </w:tc>
        <w:tc>
          <w:tcPr>
            <w:tcW w:w="851" w:type="dxa"/>
            <w:vAlign w:val="center"/>
            <w:hideMark/>
          </w:tcPr>
          <w:p w14:paraId="189B4C76" w14:textId="77777777" w:rsidR="004A7959" w:rsidRPr="004A7959" w:rsidRDefault="004A7959" w:rsidP="004A7959">
            <w:pPr>
              <w:spacing w:after="0"/>
              <w:jc w:val="center"/>
              <w:rPr>
                <w:rFonts w:ascii="Arial" w:eastAsia="等线" w:hAnsi="Arial" w:cs="Arial"/>
                <w:bCs/>
                <w:sz w:val="18"/>
                <w:szCs w:val="18"/>
              </w:rPr>
            </w:pPr>
            <w:r w:rsidRPr="004A7959">
              <w:rPr>
                <w:rFonts w:ascii="Arial" w:eastAsia="等线" w:hAnsi="Arial" w:cs="Arial"/>
                <w:bCs/>
                <w:sz w:val="18"/>
                <w:szCs w:val="18"/>
                <w:lang w:eastAsia="zh-CN"/>
              </w:rPr>
              <w:t>5860</w:t>
            </w:r>
          </w:p>
        </w:tc>
        <w:tc>
          <w:tcPr>
            <w:tcW w:w="766" w:type="dxa"/>
            <w:noWrap/>
            <w:vAlign w:val="center"/>
            <w:hideMark/>
          </w:tcPr>
          <w:p w14:paraId="18D10AB5" w14:textId="77777777" w:rsidR="004A7959" w:rsidRPr="004A7959" w:rsidRDefault="004A7959" w:rsidP="004A7959">
            <w:pPr>
              <w:spacing w:after="0"/>
              <w:jc w:val="center"/>
              <w:rPr>
                <w:rFonts w:ascii="Arial" w:eastAsia="等线" w:hAnsi="Arial" w:cs="Arial"/>
                <w:color w:val="000000"/>
                <w:sz w:val="18"/>
                <w:szCs w:val="18"/>
                <w:lang w:eastAsia="zh-CN"/>
              </w:rPr>
            </w:pPr>
            <w:r w:rsidRPr="004A7959">
              <w:rPr>
                <w:rFonts w:ascii="Arial" w:eastAsia="等线" w:hAnsi="Arial" w:cs="Arial"/>
                <w:color w:val="000000"/>
                <w:sz w:val="18"/>
                <w:szCs w:val="18"/>
                <w:lang w:eastAsia="zh-CN"/>
              </w:rPr>
              <w:t>10</w:t>
            </w:r>
          </w:p>
        </w:tc>
        <w:tc>
          <w:tcPr>
            <w:tcW w:w="651" w:type="dxa"/>
            <w:noWrap/>
            <w:vAlign w:val="center"/>
            <w:hideMark/>
          </w:tcPr>
          <w:p w14:paraId="2694924E" w14:textId="77777777" w:rsidR="004A7959" w:rsidRPr="004A7959" w:rsidRDefault="004A7959" w:rsidP="004A7959">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3.3</w:t>
            </w:r>
          </w:p>
        </w:tc>
      </w:tr>
      <w:tr w:rsidR="004A7959" w:rsidRPr="004A7959" w14:paraId="1D7C23DF" w14:textId="77777777" w:rsidTr="004A7959">
        <w:trPr>
          <w:trHeight w:val="300"/>
          <w:jc w:val="center"/>
        </w:trPr>
        <w:tc>
          <w:tcPr>
            <w:tcW w:w="988" w:type="dxa"/>
            <w:vAlign w:val="center"/>
          </w:tcPr>
          <w:p w14:paraId="7BAEA4C6" w14:textId="77777777" w:rsidR="004A7959" w:rsidRPr="004A7959" w:rsidRDefault="004A7959" w:rsidP="004A7959">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n47</w:t>
            </w:r>
          </w:p>
        </w:tc>
        <w:tc>
          <w:tcPr>
            <w:tcW w:w="802" w:type="dxa"/>
            <w:vAlign w:val="center"/>
          </w:tcPr>
          <w:p w14:paraId="75F42C6C" w14:textId="77777777" w:rsidR="004A7959" w:rsidRPr="004A7959" w:rsidRDefault="004A7959" w:rsidP="004A7959">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n79</w:t>
            </w:r>
          </w:p>
        </w:tc>
        <w:tc>
          <w:tcPr>
            <w:tcW w:w="1064" w:type="dxa"/>
            <w:noWrap/>
            <w:vAlign w:val="center"/>
          </w:tcPr>
          <w:p w14:paraId="33592C0A"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5860</w:t>
            </w:r>
          </w:p>
        </w:tc>
        <w:tc>
          <w:tcPr>
            <w:tcW w:w="1064" w:type="dxa"/>
            <w:noWrap/>
            <w:vAlign w:val="center"/>
          </w:tcPr>
          <w:p w14:paraId="7EFB3865"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10</w:t>
            </w:r>
          </w:p>
        </w:tc>
        <w:tc>
          <w:tcPr>
            <w:tcW w:w="1064" w:type="dxa"/>
            <w:vAlign w:val="center"/>
          </w:tcPr>
          <w:p w14:paraId="06AF86D0"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15</w:t>
            </w:r>
          </w:p>
        </w:tc>
        <w:tc>
          <w:tcPr>
            <w:tcW w:w="1250" w:type="dxa"/>
            <w:noWrap/>
            <w:vAlign w:val="center"/>
          </w:tcPr>
          <w:p w14:paraId="16D38074"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50 (</w:t>
            </w:r>
            <w:proofErr w:type="spellStart"/>
            <w:r w:rsidRPr="004A7959">
              <w:rPr>
                <w:rFonts w:ascii="Arial" w:eastAsia="等线" w:hAnsi="Arial" w:cs="Arial"/>
                <w:bCs/>
                <w:sz w:val="18"/>
                <w:szCs w:val="18"/>
                <w:lang w:eastAsia="zh-CN"/>
              </w:rPr>
              <w:t>RBstart</w:t>
            </w:r>
            <w:proofErr w:type="spellEnd"/>
            <w:r w:rsidRPr="004A7959">
              <w:rPr>
                <w:rFonts w:ascii="Arial" w:eastAsia="等线" w:hAnsi="Arial" w:cs="Arial"/>
                <w:bCs/>
                <w:sz w:val="18"/>
                <w:szCs w:val="18"/>
                <w:lang w:eastAsia="zh-CN"/>
              </w:rPr>
              <w:t>=0)</w:t>
            </w:r>
          </w:p>
        </w:tc>
        <w:tc>
          <w:tcPr>
            <w:tcW w:w="851" w:type="dxa"/>
            <w:vAlign w:val="center"/>
          </w:tcPr>
          <w:p w14:paraId="4AF3A008" w14:textId="77777777" w:rsidR="004A7959" w:rsidRPr="004A7959" w:rsidRDefault="004A7959" w:rsidP="004A7959">
            <w:pPr>
              <w:spacing w:after="0"/>
              <w:jc w:val="center"/>
              <w:rPr>
                <w:rFonts w:ascii="Arial" w:eastAsia="等线" w:hAnsi="Arial" w:cs="Arial"/>
                <w:bCs/>
                <w:sz w:val="18"/>
                <w:szCs w:val="18"/>
              </w:rPr>
            </w:pPr>
            <w:r w:rsidRPr="004A7959">
              <w:rPr>
                <w:rFonts w:ascii="Arial" w:eastAsia="等线" w:hAnsi="Arial" w:cs="Arial"/>
                <w:bCs/>
                <w:sz w:val="18"/>
                <w:szCs w:val="18"/>
                <w:lang w:eastAsia="zh-CN"/>
              </w:rPr>
              <w:t>4980</w:t>
            </w:r>
          </w:p>
        </w:tc>
        <w:tc>
          <w:tcPr>
            <w:tcW w:w="766" w:type="dxa"/>
            <w:noWrap/>
            <w:vAlign w:val="center"/>
          </w:tcPr>
          <w:p w14:paraId="7F4F2E17" w14:textId="77777777" w:rsidR="004A7959" w:rsidRPr="004A7959" w:rsidRDefault="004A7959" w:rsidP="004A7959">
            <w:pPr>
              <w:spacing w:after="0"/>
              <w:jc w:val="center"/>
              <w:rPr>
                <w:rFonts w:ascii="Arial" w:eastAsia="等线" w:hAnsi="Arial" w:cs="Arial"/>
                <w:color w:val="000000"/>
                <w:sz w:val="18"/>
                <w:szCs w:val="18"/>
                <w:lang w:eastAsia="zh-CN"/>
              </w:rPr>
            </w:pPr>
            <w:r w:rsidRPr="004A7959">
              <w:rPr>
                <w:rFonts w:ascii="Arial" w:eastAsia="等线" w:hAnsi="Arial" w:cs="Arial"/>
                <w:color w:val="000000"/>
                <w:sz w:val="18"/>
                <w:szCs w:val="18"/>
                <w:lang w:eastAsia="zh-CN"/>
              </w:rPr>
              <w:t>40</w:t>
            </w:r>
          </w:p>
        </w:tc>
        <w:tc>
          <w:tcPr>
            <w:tcW w:w="651" w:type="dxa"/>
            <w:noWrap/>
            <w:vAlign w:val="center"/>
          </w:tcPr>
          <w:p w14:paraId="1BA82ABC" w14:textId="77777777" w:rsidR="004A7959" w:rsidRPr="004A7959" w:rsidRDefault="004A7959" w:rsidP="004A7959">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3.3</w:t>
            </w:r>
          </w:p>
        </w:tc>
      </w:tr>
    </w:tbl>
    <w:p w14:paraId="3E78F6FB" w14:textId="77777777" w:rsidR="004A7959" w:rsidRPr="004A7959" w:rsidRDefault="004A7959" w:rsidP="004A7959">
      <w:pPr>
        <w:rPr>
          <w:rFonts w:eastAsia="等线"/>
          <w:noProof/>
        </w:rPr>
      </w:pPr>
    </w:p>
    <w:p w14:paraId="41A7D446" w14:textId="77777777" w:rsidR="004A7959" w:rsidRPr="004A7959" w:rsidRDefault="004A7959" w:rsidP="004A7959">
      <w:pPr>
        <w:keepNext/>
        <w:keepLines/>
        <w:spacing w:before="60"/>
        <w:jc w:val="center"/>
        <w:rPr>
          <w:rFonts w:ascii="Arial" w:eastAsia="等线" w:hAnsi="Arial"/>
          <w:b/>
          <w:lang w:eastAsia="ko-KR"/>
        </w:rPr>
      </w:pPr>
      <w:r w:rsidRPr="004A7959">
        <w:rPr>
          <w:rFonts w:ascii="Arial" w:eastAsia="等线" w:hAnsi="Arial"/>
          <w:b/>
        </w:rPr>
        <w:t>Table 7.3E.3-4: Reference sensitivity exceptions (MSD) due to harmonic interference for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4A7959" w:rsidRPr="004A7959" w14:paraId="1FA33388" w14:textId="77777777" w:rsidTr="004A7959">
        <w:trPr>
          <w:trHeight w:val="732"/>
          <w:jc w:val="center"/>
        </w:trPr>
        <w:tc>
          <w:tcPr>
            <w:tcW w:w="0" w:type="auto"/>
            <w:vMerge w:val="restart"/>
            <w:vAlign w:val="center"/>
            <w:hideMark/>
          </w:tcPr>
          <w:p w14:paraId="5E875A25"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w:t>
            </w:r>
          </w:p>
        </w:tc>
        <w:tc>
          <w:tcPr>
            <w:tcW w:w="0" w:type="auto"/>
            <w:vMerge w:val="restart"/>
            <w:vAlign w:val="center"/>
            <w:hideMark/>
          </w:tcPr>
          <w:p w14:paraId="099A19AF"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Victim band</w:t>
            </w:r>
          </w:p>
        </w:tc>
        <w:tc>
          <w:tcPr>
            <w:tcW w:w="0" w:type="auto"/>
            <w:vAlign w:val="center"/>
            <w:hideMark/>
          </w:tcPr>
          <w:p w14:paraId="77D7F2B0"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 BW</w:t>
            </w:r>
          </w:p>
        </w:tc>
        <w:tc>
          <w:tcPr>
            <w:tcW w:w="0" w:type="auto"/>
            <w:vAlign w:val="center"/>
            <w:hideMark/>
          </w:tcPr>
          <w:p w14:paraId="328638E8" w14:textId="77777777" w:rsidR="004A7959" w:rsidRPr="004A7959" w:rsidRDefault="004A7959" w:rsidP="004A7959">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 xml:space="preserve">SCS of </w:t>
            </w:r>
            <w:r w:rsidRPr="004A7959">
              <w:rPr>
                <w:rFonts w:ascii="Arial" w:eastAsia="等线" w:hAnsi="Arial" w:cs="Arial"/>
                <w:b/>
                <w:bCs/>
                <w:color w:val="000000"/>
                <w:sz w:val="18"/>
                <w:szCs w:val="18"/>
              </w:rPr>
              <w:t>Aggressor</w:t>
            </w:r>
            <w:r w:rsidRPr="004A7959">
              <w:rPr>
                <w:rFonts w:ascii="Arial" w:eastAsia="等线" w:hAnsi="Arial" w:cs="Arial"/>
                <w:b/>
                <w:bCs/>
                <w:color w:val="000000"/>
                <w:sz w:val="18"/>
                <w:szCs w:val="18"/>
                <w:lang w:eastAsia="zh-CN"/>
              </w:rPr>
              <w:t xml:space="preserve"> band</w:t>
            </w:r>
          </w:p>
        </w:tc>
        <w:tc>
          <w:tcPr>
            <w:tcW w:w="0" w:type="auto"/>
            <w:vAlign w:val="center"/>
            <w:hideMark/>
          </w:tcPr>
          <w:p w14:paraId="6241F691"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 RB Allocation</w:t>
            </w:r>
          </w:p>
        </w:tc>
        <w:tc>
          <w:tcPr>
            <w:tcW w:w="0" w:type="auto"/>
            <w:vAlign w:val="center"/>
            <w:hideMark/>
          </w:tcPr>
          <w:p w14:paraId="179D1429"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Victim band BW</w:t>
            </w:r>
          </w:p>
        </w:tc>
        <w:tc>
          <w:tcPr>
            <w:tcW w:w="0" w:type="auto"/>
            <w:vAlign w:val="center"/>
            <w:hideMark/>
          </w:tcPr>
          <w:p w14:paraId="001B2990"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MSD</w:t>
            </w:r>
          </w:p>
        </w:tc>
        <w:tc>
          <w:tcPr>
            <w:tcW w:w="0" w:type="auto"/>
            <w:vMerge w:val="restart"/>
            <w:vAlign w:val="center"/>
            <w:hideMark/>
          </w:tcPr>
          <w:p w14:paraId="2D16236C" w14:textId="77777777" w:rsidR="004A7959" w:rsidRPr="004A7959" w:rsidRDefault="004A7959" w:rsidP="004A7959">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UL/DL fc condition</w:t>
            </w:r>
          </w:p>
        </w:tc>
        <w:tc>
          <w:tcPr>
            <w:tcW w:w="0" w:type="auto"/>
            <w:vMerge w:val="restart"/>
            <w:vAlign w:val="center"/>
            <w:hideMark/>
          </w:tcPr>
          <w:p w14:paraId="4559C339" w14:textId="77777777" w:rsidR="004A7959" w:rsidRPr="004A7959" w:rsidRDefault="004A7959" w:rsidP="004A7959">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UL/DL harmonic order</w:t>
            </w:r>
          </w:p>
        </w:tc>
      </w:tr>
      <w:tr w:rsidR="004A7959" w:rsidRPr="004A7959" w14:paraId="430CD17E" w14:textId="77777777" w:rsidTr="004A7959">
        <w:trPr>
          <w:trHeight w:val="492"/>
          <w:jc w:val="center"/>
        </w:trPr>
        <w:tc>
          <w:tcPr>
            <w:tcW w:w="0" w:type="auto"/>
            <w:vMerge/>
            <w:vAlign w:val="center"/>
            <w:hideMark/>
          </w:tcPr>
          <w:p w14:paraId="52FCA95E" w14:textId="77777777" w:rsidR="004A7959" w:rsidRPr="004A7959" w:rsidRDefault="004A7959" w:rsidP="004A7959">
            <w:pPr>
              <w:spacing w:after="0"/>
              <w:rPr>
                <w:rFonts w:ascii="Arial" w:eastAsia="等线" w:hAnsi="Arial" w:cs="Arial"/>
                <w:b/>
                <w:bCs/>
                <w:color w:val="000000"/>
                <w:sz w:val="18"/>
                <w:szCs w:val="18"/>
              </w:rPr>
            </w:pPr>
          </w:p>
        </w:tc>
        <w:tc>
          <w:tcPr>
            <w:tcW w:w="0" w:type="auto"/>
            <w:vMerge/>
            <w:vAlign w:val="center"/>
            <w:hideMark/>
          </w:tcPr>
          <w:p w14:paraId="41FA677F" w14:textId="77777777" w:rsidR="004A7959" w:rsidRPr="004A7959" w:rsidRDefault="004A7959" w:rsidP="004A7959">
            <w:pPr>
              <w:spacing w:after="0"/>
              <w:rPr>
                <w:rFonts w:ascii="Arial" w:eastAsia="等线" w:hAnsi="Arial" w:cs="Arial"/>
                <w:b/>
                <w:bCs/>
                <w:color w:val="000000"/>
                <w:sz w:val="18"/>
                <w:szCs w:val="18"/>
              </w:rPr>
            </w:pPr>
          </w:p>
        </w:tc>
        <w:tc>
          <w:tcPr>
            <w:tcW w:w="0" w:type="auto"/>
            <w:vAlign w:val="center"/>
            <w:hideMark/>
          </w:tcPr>
          <w:p w14:paraId="3E613FA4"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0" w:type="auto"/>
            <w:vAlign w:val="center"/>
            <w:hideMark/>
          </w:tcPr>
          <w:p w14:paraId="33D33B83" w14:textId="77777777" w:rsidR="004A7959" w:rsidRPr="004A7959" w:rsidRDefault="004A7959" w:rsidP="004A7959">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(kHz)</w:t>
            </w:r>
          </w:p>
        </w:tc>
        <w:tc>
          <w:tcPr>
            <w:tcW w:w="0" w:type="auto"/>
            <w:vAlign w:val="center"/>
            <w:hideMark/>
          </w:tcPr>
          <w:p w14:paraId="499EEEA0"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L</w:t>
            </w:r>
            <w:r w:rsidRPr="004A7959">
              <w:rPr>
                <w:rFonts w:ascii="Arial" w:eastAsia="等线" w:hAnsi="Arial" w:cs="Arial"/>
                <w:b/>
                <w:bCs/>
                <w:color w:val="000000"/>
                <w:sz w:val="18"/>
                <w:szCs w:val="18"/>
                <w:vertAlign w:val="subscript"/>
              </w:rPr>
              <w:t>CRB</w:t>
            </w:r>
          </w:p>
        </w:tc>
        <w:tc>
          <w:tcPr>
            <w:tcW w:w="0" w:type="auto"/>
            <w:vAlign w:val="center"/>
            <w:hideMark/>
          </w:tcPr>
          <w:p w14:paraId="71354863"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0" w:type="auto"/>
            <w:vAlign w:val="center"/>
            <w:hideMark/>
          </w:tcPr>
          <w:p w14:paraId="2426FD1F" w14:textId="77777777" w:rsidR="004A7959" w:rsidRPr="004A7959" w:rsidRDefault="004A7959" w:rsidP="004A7959">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(dB)</w:t>
            </w:r>
          </w:p>
        </w:tc>
        <w:tc>
          <w:tcPr>
            <w:tcW w:w="0" w:type="auto"/>
            <w:vMerge/>
            <w:vAlign w:val="center"/>
            <w:hideMark/>
          </w:tcPr>
          <w:p w14:paraId="06C94B2F" w14:textId="77777777" w:rsidR="004A7959" w:rsidRPr="004A7959" w:rsidRDefault="004A7959" w:rsidP="004A7959">
            <w:pPr>
              <w:spacing w:after="0"/>
              <w:rPr>
                <w:rFonts w:ascii="Arial" w:eastAsia="等线" w:hAnsi="Arial" w:cs="Arial"/>
                <w:b/>
                <w:bCs/>
                <w:color w:val="000000"/>
                <w:sz w:val="18"/>
                <w:szCs w:val="18"/>
                <w:lang w:eastAsia="zh-CN"/>
              </w:rPr>
            </w:pPr>
          </w:p>
        </w:tc>
        <w:tc>
          <w:tcPr>
            <w:tcW w:w="0" w:type="auto"/>
            <w:vMerge/>
            <w:vAlign w:val="center"/>
            <w:hideMark/>
          </w:tcPr>
          <w:p w14:paraId="7355F109" w14:textId="77777777" w:rsidR="004A7959" w:rsidRPr="004A7959" w:rsidRDefault="004A7959" w:rsidP="004A7959">
            <w:pPr>
              <w:spacing w:after="0"/>
              <w:rPr>
                <w:rFonts w:ascii="Arial" w:eastAsia="等线" w:hAnsi="Arial" w:cs="Arial"/>
                <w:b/>
                <w:bCs/>
                <w:color w:val="000000"/>
                <w:sz w:val="18"/>
                <w:szCs w:val="18"/>
                <w:lang w:eastAsia="zh-CN"/>
              </w:rPr>
            </w:pPr>
          </w:p>
        </w:tc>
      </w:tr>
      <w:tr w:rsidR="004A7959" w:rsidRPr="004A7959" w14:paraId="6209F602" w14:textId="77777777" w:rsidTr="004A7959">
        <w:trPr>
          <w:trHeight w:val="300"/>
          <w:jc w:val="center"/>
        </w:trPr>
        <w:tc>
          <w:tcPr>
            <w:tcW w:w="0" w:type="auto"/>
            <w:vAlign w:val="center"/>
            <w:hideMark/>
          </w:tcPr>
          <w:p w14:paraId="5DCDA5EA" w14:textId="77777777" w:rsidR="004A7959" w:rsidRPr="004A7959" w:rsidRDefault="004A7959" w:rsidP="004A7959">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n1</w:t>
            </w:r>
          </w:p>
        </w:tc>
        <w:tc>
          <w:tcPr>
            <w:tcW w:w="0" w:type="auto"/>
            <w:vAlign w:val="center"/>
            <w:hideMark/>
          </w:tcPr>
          <w:p w14:paraId="3562E55D" w14:textId="77777777" w:rsidR="004A7959" w:rsidRPr="004A7959" w:rsidRDefault="004A7959" w:rsidP="004A7959">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n47</w:t>
            </w:r>
          </w:p>
        </w:tc>
        <w:tc>
          <w:tcPr>
            <w:tcW w:w="0" w:type="auto"/>
            <w:noWrap/>
            <w:vAlign w:val="center"/>
            <w:hideMark/>
          </w:tcPr>
          <w:p w14:paraId="2E05F515"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5</w:t>
            </w:r>
          </w:p>
        </w:tc>
        <w:tc>
          <w:tcPr>
            <w:tcW w:w="0" w:type="auto"/>
            <w:vAlign w:val="center"/>
            <w:hideMark/>
          </w:tcPr>
          <w:p w14:paraId="3597E75E"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15</w:t>
            </w:r>
          </w:p>
        </w:tc>
        <w:tc>
          <w:tcPr>
            <w:tcW w:w="0" w:type="auto"/>
            <w:noWrap/>
            <w:vAlign w:val="center"/>
            <w:hideMark/>
          </w:tcPr>
          <w:p w14:paraId="1F93D898" w14:textId="77777777" w:rsidR="004A7959" w:rsidRPr="004A7959" w:rsidRDefault="004A7959" w:rsidP="004A7959">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16 (</w:t>
            </w:r>
            <w:proofErr w:type="spellStart"/>
            <w:r w:rsidRPr="004A7959">
              <w:rPr>
                <w:rFonts w:ascii="Arial" w:eastAsia="等线" w:hAnsi="Arial" w:cs="Arial"/>
                <w:bCs/>
                <w:sz w:val="18"/>
                <w:szCs w:val="18"/>
                <w:lang w:eastAsia="zh-CN"/>
              </w:rPr>
              <w:t>RBstart</w:t>
            </w:r>
            <w:proofErr w:type="spellEnd"/>
            <w:r w:rsidRPr="004A7959">
              <w:rPr>
                <w:rFonts w:ascii="Arial" w:eastAsia="等线" w:hAnsi="Arial" w:cs="Arial"/>
                <w:bCs/>
                <w:sz w:val="18"/>
                <w:szCs w:val="18"/>
                <w:lang w:eastAsia="zh-CN"/>
              </w:rPr>
              <w:t>=4)</w:t>
            </w:r>
          </w:p>
        </w:tc>
        <w:tc>
          <w:tcPr>
            <w:tcW w:w="0" w:type="auto"/>
            <w:noWrap/>
            <w:vAlign w:val="center"/>
            <w:hideMark/>
          </w:tcPr>
          <w:p w14:paraId="05E8F1B9" w14:textId="77777777" w:rsidR="004A7959" w:rsidRPr="004A7959" w:rsidRDefault="004A7959" w:rsidP="004A7959">
            <w:pPr>
              <w:spacing w:after="0"/>
              <w:jc w:val="center"/>
              <w:rPr>
                <w:rFonts w:ascii="Arial" w:eastAsia="等线" w:hAnsi="Arial" w:cs="Arial"/>
                <w:color w:val="000000"/>
                <w:sz w:val="18"/>
                <w:szCs w:val="18"/>
                <w:lang w:eastAsia="zh-CN"/>
              </w:rPr>
            </w:pPr>
            <w:r w:rsidRPr="004A7959">
              <w:rPr>
                <w:rFonts w:ascii="Arial" w:eastAsia="等线" w:hAnsi="Arial" w:cs="Arial"/>
                <w:color w:val="000000"/>
                <w:sz w:val="18"/>
                <w:szCs w:val="18"/>
                <w:lang w:eastAsia="zh-CN"/>
              </w:rPr>
              <w:t>10</w:t>
            </w:r>
          </w:p>
        </w:tc>
        <w:tc>
          <w:tcPr>
            <w:tcW w:w="0" w:type="auto"/>
            <w:noWrap/>
            <w:vAlign w:val="center"/>
            <w:hideMark/>
          </w:tcPr>
          <w:p w14:paraId="548E0A04" w14:textId="77777777" w:rsidR="004A7959" w:rsidRPr="004A7959" w:rsidRDefault="004A7959" w:rsidP="004A7959">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20.1</w:t>
            </w:r>
          </w:p>
        </w:tc>
        <w:tc>
          <w:tcPr>
            <w:tcW w:w="0" w:type="auto"/>
            <w:vAlign w:val="center"/>
            <w:hideMark/>
          </w:tcPr>
          <w:p w14:paraId="6823240D" w14:textId="77777777" w:rsidR="004A7959" w:rsidRPr="004A7959" w:rsidRDefault="004A7959" w:rsidP="004A7959">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NOTE 2</w:t>
            </w:r>
          </w:p>
        </w:tc>
        <w:tc>
          <w:tcPr>
            <w:tcW w:w="0" w:type="auto"/>
            <w:vAlign w:val="center"/>
            <w:hideMark/>
          </w:tcPr>
          <w:p w14:paraId="272AF671" w14:textId="77777777" w:rsidR="004A7959" w:rsidRPr="004A7959" w:rsidRDefault="004A7959" w:rsidP="004A7959">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UL3/DL1</w:t>
            </w:r>
          </w:p>
          <w:p w14:paraId="363D2039" w14:textId="77777777" w:rsidR="004A7959" w:rsidRPr="004A7959" w:rsidRDefault="004A7959" w:rsidP="004A7959">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direct-hit</w:t>
            </w:r>
          </w:p>
        </w:tc>
      </w:tr>
      <w:tr w:rsidR="004A7959" w:rsidRPr="004A7959" w14:paraId="637BEAFF" w14:textId="77777777" w:rsidTr="004A7959">
        <w:trPr>
          <w:trHeight w:val="300"/>
          <w:jc w:val="center"/>
        </w:trPr>
        <w:tc>
          <w:tcPr>
            <w:tcW w:w="0" w:type="auto"/>
            <w:gridSpan w:val="9"/>
            <w:vAlign w:val="center"/>
          </w:tcPr>
          <w:p w14:paraId="332F999F" w14:textId="77777777" w:rsidR="004A7959" w:rsidRPr="004A7959" w:rsidRDefault="004A7959" w:rsidP="004A7959">
            <w:pPr>
              <w:keepNext/>
              <w:keepLines/>
              <w:spacing w:after="0"/>
              <w:ind w:left="851" w:hanging="851"/>
              <w:rPr>
                <w:rFonts w:ascii="Arial" w:eastAsia="等线" w:hAnsi="Arial"/>
                <w:snapToGrid w:val="0"/>
                <w:sz w:val="18"/>
                <w:lang w:eastAsia="ja-JP"/>
              </w:rPr>
            </w:pPr>
            <w:r w:rsidRPr="004A7959">
              <w:rPr>
                <w:rFonts w:ascii="Arial" w:eastAsia="等线" w:hAnsi="Arial"/>
                <w:sz w:val="18"/>
                <w:lang w:eastAsia="ja-JP"/>
              </w:rPr>
              <w:t xml:space="preserve">NOTE </w:t>
            </w:r>
            <w:r w:rsidRPr="004A7959">
              <w:rPr>
                <w:rFonts w:ascii="Arial" w:eastAsia="等线" w:hAnsi="Arial"/>
                <w:sz w:val="18"/>
              </w:rPr>
              <w:t>1</w:t>
            </w:r>
            <w:r w:rsidRPr="004A7959">
              <w:rPr>
                <w:rFonts w:ascii="Arial" w:eastAsia="等线" w:hAnsi="Arial"/>
                <w:sz w:val="18"/>
                <w:lang w:eastAsia="ja-JP"/>
              </w:rPr>
              <w:t>:</w:t>
            </w:r>
            <w:r w:rsidRPr="004A7959">
              <w:rPr>
                <w:rFonts w:ascii="Arial" w:eastAsia="等线" w:hAnsi="Arial"/>
                <w:sz w:val="18"/>
                <w:lang w:eastAsia="ja-JP"/>
              </w:rPr>
              <w:tab/>
              <w:t xml:space="preserve">These requirements apply when there is at least one individual RE within the uplink transmission bandwidth of the aggressor (lower) band for which the </w:t>
            </w:r>
            <w:r w:rsidRPr="004A7959">
              <w:rPr>
                <w:rFonts w:ascii="Arial" w:eastAsia="等线" w:hAnsi="Arial"/>
                <w:sz w:val="18"/>
              </w:rPr>
              <w:t>2</w:t>
            </w:r>
            <w:r w:rsidRPr="004A7959">
              <w:rPr>
                <w:rFonts w:ascii="Arial" w:eastAsia="等线" w:hAnsi="Arial"/>
                <w:sz w:val="18"/>
                <w:vertAlign w:val="superscript"/>
              </w:rPr>
              <w:t>nd</w:t>
            </w:r>
            <w:r w:rsidRPr="004A7959">
              <w:rPr>
                <w:rFonts w:ascii="Arial" w:eastAsia="等线" w:hAnsi="Arial"/>
                <w:sz w:val="18"/>
                <w:lang w:eastAsia="ja-JP"/>
              </w:rPr>
              <w:t xml:space="preserve"> / 3</w:t>
            </w:r>
            <w:r w:rsidRPr="004A7959">
              <w:rPr>
                <w:rFonts w:ascii="Arial" w:eastAsia="等线" w:hAnsi="Arial"/>
                <w:sz w:val="18"/>
                <w:vertAlign w:val="superscript"/>
                <w:lang w:eastAsia="ja-JP"/>
              </w:rPr>
              <w:t>rd</w:t>
            </w:r>
            <w:r w:rsidRPr="004A7959">
              <w:rPr>
                <w:rFonts w:ascii="Arial" w:eastAsia="等线" w:hAnsi="Arial"/>
                <w:sz w:val="18"/>
                <w:lang w:eastAsia="ja-JP"/>
              </w:rPr>
              <w:t xml:space="preserve"> / 4</w:t>
            </w:r>
            <w:r w:rsidRPr="004A7959">
              <w:rPr>
                <w:rFonts w:ascii="Arial" w:eastAsia="等线" w:hAnsi="Arial"/>
                <w:sz w:val="18"/>
                <w:vertAlign w:val="superscript"/>
                <w:lang w:eastAsia="ja-JP"/>
              </w:rPr>
              <w:t xml:space="preserve">th </w:t>
            </w:r>
            <w:r w:rsidRPr="004A7959">
              <w:rPr>
                <w:rFonts w:ascii="Arial" w:eastAsia="等线" w:hAnsi="Arial"/>
                <w:sz w:val="18"/>
                <w:lang w:eastAsia="ja-JP"/>
              </w:rPr>
              <w:t>/ 5</w:t>
            </w:r>
            <w:r w:rsidRPr="004A7959">
              <w:rPr>
                <w:rFonts w:ascii="Arial" w:eastAsia="等线" w:hAnsi="Arial"/>
                <w:sz w:val="18"/>
                <w:vertAlign w:val="superscript"/>
                <w:lang w:eastAsia="ja-JP"/>
              </w:rPr>
              <w:t>th</w:t>
            </w:r>
            <w:r w:rsidRPr="004A7959">
              <w:rPr>
                <w:rFonts w:ascii="Arial" w:eastAsia="等线" w:hAnsi="Arial"/>
                <w:sz w:val="18"/>
                <w:lang w:eastAsia="ja-JP"/>
              </w:rPr>
              <w:t xml:space="preserve"> transmitter harmonic is within the downlink transmission bandwidth of a victim (higher) band.</w:t>
            </w:r>
          </w:p>
          <w:p w14:paraId="44253C02" w14:textId="77777777" w:rsidR="004A7959" w:rsidRPr="004A7959" w:rsidRDefault="004A7959" w:rsidP="004A7959">
            <w:pPr>
              <w:keepNext/>
              <w:keepLines/>
              <w:spacing w:after="0"/>
              <w:ind w:left="851" w:hanging="851"/>
              <w:rPr>
                <w:rFonts w:ascii="Arial" w:eastAsia="等线" w:hAnsi="Arial" w:cs="Arial"/>
                <w:bCs/>
                <w:color w:val="000000"/>
                <w:sz w:val="18"/>
                <w:szCs w:val="18"/>
                <w:lang w:eastAsia="zh-CN"/>
              </w:rPr>
            </w:pPr>
            <w:r w:rsidRPr="004A7959">
              <w:rPr>
                <w:rFonts w:ascii="Arial" w:eastAsia="等线" w:hAnsi="Arial" w:cs="Arial"/>
                <w:sz w:val="18"/>
                <w:lang w:eastAsia="ja-JP"/>
              </w:rPr>
              <w:t xml:space="preserve">NOTE </w:t>
            </w:r>
            <w:r w:rsidRPr="004A7959">
              <w:rPr>
                <w:rFonts w:ascii="Arial" w:eastAsia="等线" w:hAnsi="Arial" w:cs="Arial"/>
                <w:sz w:val="18"/>
                <w:lang w:eastAsia="fr-FR"/>
              </w:rPr>
              <w:t>2:</w:t>
            </w:r>
            <w:r w:rsidRPr="004A7959">
              <w:rPr>
                <w:rFonts w:ascii="Arial" w:eastAsia="等线" w:hAnsi="Arial" w:cs="Arial"/>
                <w:sz w:val="18"/>
                <w:lang w:eastAsia="ja-JP"/>
              </w:rPr>
              <w:tab/>
              <w:t>The requirements should be verified for UL</w:t>
            </w:r>
            <w:r w:rsidRPr="004A7959">
              <w:rPr>
                <w:rFonts w:ascii="Arial" w:eastAsia="等线" w:hAnsi="Arial"/>
                <w:sz w:val="18"/>
              </w:rPr>
              <w:t xml:space="preserve"> NR ARFCN</w:t>
            </w:r>
            <w:r w:rsidRPr="004A7959">
              <w:rPr>
                <w:rFonts w:ascii="Arial" w:eastAsia="等线" w:hAnsi="Arial" w:cs="Arial"/>
                <w:sz w:val="18"/>
                <w:lang w:eastAsia="ja-JP"/>
              </w:rPr>
              <w:t xml:space="preserve"> of the aggressor (lower) band (superscript LB) such that </w:t>
            </w:r>
            <w:r w:rsidRPr="004A7959">
              <w:rPr>
                <w:rFonts w:ascii="Arial" w:eastAsia="等线" w:hAnsi="Arial" w:cs="Arial"/>
                <w:snapToGrid w:val="0"/>
                <w:position w:val="-16"/>
                <w:sz w:val="18"/>
                <w:szCs w:val="18"/>
                <w:lang w:eastAsia="ja-JP"/>
              </w:rPr>
              <w:object w:dxaOrig="2040" w:dyaOrig="440" w14:anchorId="1DD9E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5pt;height:11.85pt" o:ole="">
                  <v:imagedata r:id="rId13" o:title=""/>
                </v:shape>
                <o:OLEObject Type="Embed" ProgID="Equation.DSMT4" ShapeID="_x0000_i1025" DrawAspect="Content" ObjectID="_1760535233" r:id="rId14"/>
              </w:object>
            </w:r>
            <w:r w:rsidRPr="004A7959">
              <w:rPr>
                <w:rFonts w:ascii="Arial" w:eastAsia="等线" w:hAnsi="Arial" w:cs="Arial"/>
                <w:sz w:val="18"/>
                <w:lang w:eastAsia="ja-JP"/>
              </w:rPr>
              <w:t xml:space="preserve"> </w:t>
            </w:r>
            <w:r w:rsidRPr="004A7959">
              <w:rPr>
                <w:rFonts w:ascii="Arial" w:eastAsia="等线" w:hAnsi="Arial" w:cs="Arial"/>
                <w:snapToGrid w:val="0"/>
                <w:sz w:val="18"/>
                <w:lang w:eastAsia="ja-JP"/>
              </w:rPr>
              <w:t xml:space="preserve">in MHz and </w:t>
            </w:r>
            <w:r w:rsidRPr="004A7959">
              <w:rPr>
                <w:rFonts w:ascii="Arial" w:eastAsia="等线" w:hAnsi="Arial" w:cs="Arial"/>
                <w:position w:val="-14"/>
                <w:sz w:val="18"/>
                <w:lang w:eastAsia="zh-CN"/>
              </w:rPr>
              <w:object w:dxaOrig="4080" w:dyaOrig="330" w14:anchorId="4C383B57">
                <v:shape id="_x0000_i1026" type="#_x0000_t75" style="width:204.15pt;height:11.85pt" o:ole="">
                  <v:imagedata r:id="rId15" o:title=""/>
                </v:shape>
                <o:OLEObject Type="Embed" ProgID="Equation.DSMT4" ShapeID="_x0000_i1026" DrawAspect="Content" ObjectID="_1760535234" r:id="rId16"/>
              </w:object>
            </w:r>
            <w:r w:rsidRPr="004A7959">
              <w:rPr>
                <w:rFonts w:ascii="Arial" w:eastAsia="等线" w:hAnsi="Arial" w:cs="Arial"/>
                <w:snapToGrid w:val="0"/>
                <w:sz w:val="18"/>
                <w:lang w:eastAsia="ja-JP"/>
              </w:rPr>
              <w:t xml:space="preserve"> with the carrier frequency in the victim (higher) band in MHz </w:t>
            </w:r>
            <w:proofErr w:type="gramStart"/>
            <w:r w:rsidRPr="004A7959">
              <w:rPr>
                <w:rFonts w:ascii="Arial" w:eastAsia="等线" w:hAnsi="Arial" w:cs="Arial"/>
                <w:snapToGrid w:val="0"/>
                <w:sz w:val="18"/>
                <w:lang w:eastAsia="ja-JP"/>
              </w:rPr>
              <w:t>and  the</w:t>
            </w:r>
            <w:proofErr w:type="gramEnd"/>
            <w:r w:rsidRPr="004A7959">
              <w:rPr>
                <w:rFonts w:ascii="Arial" w:eastAsia="等线" w:hAnsi="Arial" w:cs="Arial"/>
                <w:snapToGrid w:val="0"/>
                <w:sz w:val="18"/>
                <w:lang w:eastAsia="ja-JP"/>
              </w:rPr>
              <w:t xml:space="preserve"> channel bandwidth configured in the low band</w:t>
            </w:r>
            <w:r w:rsidRPr="004A7959">
              <w:rPr>
                <w:rFonts w:ascii="Arial" w:eastAsia="等线" w:hAnsi="Arial" w:cs="Arial"/>
                <w:sz w:val="18"/>
                <w:lang w:eastAsia="ja-JP"/>
              </w:rPr>
              <w:t>.</w:t>
            </w:r>
          </w:p>
        </w:tc>
      </w:tr>
    </w:tbl>
    <w:p w14:paraId="23F32369" w14:textId="77777777" w:rsidR="004A7959" w:rsidRPr="004A7959" w:rsidRDefault="004A7959" w:rsidP="004A7959">
      <w:pPr>
        <w:rPr>
          <w:rFonts w:eastAsia="等线"/>
        </w:rPr>
      </w:pPr>
    </w:p>
    <w:p w14:paraId="41A246C4" w14:textId="77777777" w:rsidR="004A7959" w:rsidRPr="004A7959" w:rsidRDefault="004A7959" w:rsidP="004A7959">
      <w:pPr>
        <w:keepNext/>
        <w:keepLines/>
        <w:spacing w:before="120"/>
        <w:ind w:left="1134" w:hanging="1134"/>
        <w:outlineLvl w:val="2"/>
        <w:rPr>
          <w:rFonts w:ascii="Arial" w:eastAsia="等线" w:hAnsi="Arial"/>
          <w:sz w:val="28"/>
        </w:rPr>
      </w:pPr>
      <w:r w:rsidRPr="004A7959">
        <w:rPr>
          <w:rFonts w:ascii="Arial" w:eastAsia="等线" w:hAnsi="Arial"/>
          <w:sz w:val="28"/>
        </w:rPr>
        <w:t>7.3E.3F.2</w:t>
      </w:r>
      <w:r w:rsidRPr="004A7959">
        <w:rPr>
          <w:rFonts w:ascii="Arial" w:eastAsia="等线" w:hAnsi="Arial"/>
          <w:sz w:val="28"/>
        </w:rPr>
        <w:tab/>
        <w:t xml:space="preserve">Reference sensitivity power level for </w:t>
      </w:r>
      <w:bookmarkStart w:id="24" w:name="_Hlk146378841"/>
      <w:r w:rsidRPr="004A7959">
        <w:rPr>
          <w:rFonts w:ascii="Arial" w:eastAsia="等线" w:hAnsi="Arial"/>
          <w:sz w:val="28"/>
        </w:rPr>
        <w:t xml:space="preserve">SL-U con-current operation </w:t>
      </w:r>
    </w:p>
    <w:bookmarkEnd w:id="24"/>
    <w:p w14:paraId="09819BF5" w14:textId="77777777" w:rsidR="004A7959" w:rsidRPr="004A7959" w:rsidRDefault="004A7959" w:rsidP="004A7959">
      <w:pPr>
        <w:rPr>
          <w:rFonts w:eastAsia="等线"/>
        </w:rPr>
      </w:pPr>
      <w:r w:rsidRPr="004A7959">
        <w:rPr>
          <w:rFonts w:eastAsia="等线"/>
          <w:noProof/>
        </w:rPr>
        <w:t xml:space="preserve">For the inter-band con-current NR SL-U operation, </w:t>
      </w:r>
      <w:r w:rsidRPr="004A7959">
        <w:rPr>
          <w:rFonts w:eastAsia="等线"/>
        </w:rPr>
        <w:t xml:space="preserve">the requirements specified in clause 7.3E.2F.2 shall apply for the NR </w:t>
      </w:r>
      <w:proofErr w:type="spellStart"/>
      <w:r w:rsidRPr="004A7959">
        <w:rPr>
          <w:rFonts w:eastAsia="等线"/>
        </w:rPr>
        <w:t>sidelink</w:t>
      </w:r>
      <w:proofErr w:type="spellEnd"/>
      <w:r w:rsidRPr="004A7959">
        <w:rPr>
          <w:rFonts w:eastAsia="等线"/>
        </w:rPr>
        <w:t xml:space="preserve"> reception in the operating bands in Table [</w:t>
      </w:r>
      <w:r w:rsidRPr="004A7959">
        <w:rPr>
          <w:rFonts w:eastAsia="等线" w:hint="eastAsia"/>
          <w:lang w:eastAsia="zh-CN"/>
        </w:rPr>
        <w:t>5.</w:t>
      </w:r>
      <w:r w:rsidRPr="004A7959">
        <w:rPr>
          <w:rFonts w:eastAsia="等线"/>
          <w:lang w:eastAsia="zh-CN"/>
        </w:rPr>
        <w:t>2E.2F-1]</w:t>
      </w:r>
      <w:r w:rsidRPr="004A7959">
        <w:rPr>
          <w:rFonts w:eastAsia="等线"/>
        </w:rPr>
        <w:t xml:space="preserve"> and the requirements specified in clause 7.3.2 shall apply for the NR downlink reception in licensed band while all downlink carriers are active.</w:t>
      </w:r>
    </w:p>
    <w:p w14:paraId="4C48B5CF" w14:textId="77777777" w:rsidR="004A7959" w:rsidRPr="004A7959" w:rsidRDefault="004A7959" w:rsidP="004A7959">
      <w:pPr>
        <w:rPr>
          <w:rFonts w:eastAsia="等线"/>
        </w:rPr>
      </w:pPr>
      <w:r w:rsidRPr="004A7959">
        <w:rPr>
          <w:rFonts w:eastAsia="等线"/>
        </w:rPr>
        <w:t xml:space="preserve">For the REFSENS exception of SL_n78-n46 inter-band con-current NR SL-U operation, the existing CA_n46-n78 MSD requirements in </w:t>
      </w:r>
      <w:r w:rsidRPr="004A7959">
        <w:rPr>
          <w:rFonts w:eastAsia="等线"/>
          <w:lang w:eastAsia="zh-CN"/>
        </w:rPr>
        <w:t xml:space="preserve">Table 7.3A.5-1 </w:t>
      </w:r>
      <w:r w:rsidRPr="004A7959">
        <w:rPr>
          <w:rFonts w:eastAsia="等线"/>
        </w:rPr>
        <w:t>are applied. Also, the existing ΔR</w:t>
      </w:r>
      <w:r w:rsidRPr="004A7959">
        <w:rPr>
          <w:rFonts w:eastAsia="等线"/>
          <w:vertAlign w:val="subscript"/>
        </w:rPr>
        <w:t>IB</w:t>
      </w:r>
      <w:r w:rsidRPr="004A7959">
        <w:rPr>
          <w:rFonts w:eastAsia="等线"/>
        </w:rPr>
        <w:t xml:space="preserve"> of CA_n46-n78 in Table 7.3A.3.2.1-1 is applied for SL_n78-n46 inter-band con-current NR SL-U operation UE. </w:t>
      </w:r>
    </w:p>
    <w:p w14:paraId="1C739BB2" w14:textId="77777777" w:rsidR="004A7959" w:rsidRPr="004A7959" w:rsidRDefault="004A7959" w:rsidP="004A7959">
      <w:pPr>
        <w:keepLines/>
        <w:ind w:left="1135" w:hanging="851"/>
        <w:rPr>
          <w:rFonts w:eastAsia="等线"/>
          <w:color w:val="FF0000"/>
          <w:lang w:eastAsia="zh-CN"/>
        </w:rPr>
      </w:pPr>
    </w:p>
    <w:p w14:paraId="1A28B8CF" w14:textId="77777777" w:rsidR="004A7959" w:rsidRPr="004A7959" w:rsidRDefault="004A7959" w:rsidP="004A7959">
      <w:pPr>
        <w:keepLines/>
        <w:ind w:left="1135" w:hanging="851"/>
        <w:rPr>
          <w:rFonts w:eastAsia="等线"/>
          <w:color w:val="FF0000"/>
          <w:lang w:eastAsia="zh-CN"/>
        </w:rPr>
      </w:pPr>
      <w:r w:rsidRPr="004A7959">
        <w:rPr>
          <w:rFonts w:eastAsia="等线"/>
          <w:color w:val="FF0000"/>
          <w:lang w:eastAsia="zh-CN"/>
        </w:rPr>
        <w:t>&lt;&lt;end of change&gt;&gt;</w:t>
      </w:r>
    </w:p>
    <w:p w14:paraId="27469912" w14:textId="77777777" w:rsidR="004A7959" w:rsidRPr="004A7959" w:rsidRDefault="004A7959" w:rsidP="004A7959">
      <w:pPr>
        <w:keepLines/>
        <w:ind w:left="1135" w:hanging="851"/>
        <w:rPr>
          <w:rFonts w:eastAsia="等线"/>
          <w:color w:val="FF0000"/>
          <w:lang w:eastAsia="zh-CN"/>
        </w:rPr>
      </w:pPr>
      <w:r w:rsidRPr="004A7959">
        <w:rPr>
          <w:rFonts w:eastAsia="等线"/>
          <w:color w:val="FF0000"/>
          <w:lang w:eastAsia="zh-CN"/>
        </w:rPr>
        <w:t>&lt;&lt;start of 2</w:t>
      </w:r>
      <w:r w:rsidRPr="004A7959">
        <w:rPr>
          <w:rFonts w:eastAsia="等线"/>
          <w:color w:val="FF0000"/>
          <w:vertAlign w:val="superscript"/>
          <w:lang w:eastAsia="zh-CN"/>
        </w:rPr>
        <w:t>nd</w:t>
      </w:r>
      <w:r w:rsidRPr="004A7959">
        <w:rPr>
          <w:rFonts w:eastAsia="等线"/>
          <w:color w:val="FF0000"/>
          <w:lang w:eastAsia="zh-CN"/>
        </w:rPr>
        <w:t xml:space="preserve"> change&gt;&gt;</w:t>
      </w:r>
    </w:p>
    <w:p w14:paraId="5A6B0009" w14:textId="77777777" w:rsidR="004A7959" w:rsidRPr="004A7959" w:rsidRDefault="004A7959" w:rsidP="004A7959">
      <w:pPr>
        <w:keepNext/>
        <w:keepLines/>
        <w:spacing w:before="180"/>
        <w:ind w:left="1134" w:hanging="1134"/>
        <w:outlineLvl w:val="1"/>
        <w:rPr>
          <w:rFonts w:ascii="Arial" w:eastAsia="等线" w:hAnsi="Arial"/>
          <w:sz w:val="32"/>
          <w:lang w:eastAsia="zh-CN"/>
        </w:rPr>
      </w:pPr>
      <w:bookmarkStart w:id="25" w:name="_Toc45888429"/>
      <w:bookmarkStart w:id="26" w:name="_Toc45889028"/>
      <w:bookmarkStart w:id="27" w:name="_Toc61367754"/>
      <w:bookmarkStart w:id="28" w:name="_Toc61373137"/>
      <w:bookmarkStart w:id="29" w:name="_Toc68231087"/>
      <w:bookmarkStart w:id="30" w:name="_Toc69084500"/>
      <w:bookmarkStart w:id="31" w:name="_Toc75467513"/>
      <w:bookmarkStart w:id="32" w:name="_Toc76509535"/>
      <w:bookmarkStart w:id="33" w:name="_Toc76718525"/>
      <w:bookmarkStart w:id="34" w:name="_Toc83580872"/>
      <w:bookmarkStart w:id="35" w:name="_Toc84405381"/>
      <w:bookmarkStart w:id="36" w:name="_Toc84413990"/>
      <w:r w:rsidRPr="004A7959">
        <w:rPr>
          <w:rFonts w:ascii="Arial" w:eastAsia="等线" w:hAnsi="Arial"/>
          <w:sz w:val="32"/>
        </w:rPr>
        <w:lastRenderedPageBreak/>
        <w:t>7.4</w:t>
      </w:r>
      <w:r w:rsidRPr="004A7959">
        <w:rPr>
          <w:rFonts w:ascii="Arial" w:eastAsia="等线" w:hAnsi="Arial" w:hint="eastAsia"/>
          <w:sz w:val="32"/>
          <w:lang w:eastAsia="zh-CN"/>
        </w:rPr>
        <w:t>E</w:t>
      </w:r>
      <w:r w:rsidRPr="004A7959">
        <w:rPr>
          <w:rFonts w:ascii="Arial" w:eastAsia="等线" w:hAnsi="Arial"/>
          <w:sz w:val="32"/>
        </w:rPr>
        <w:tab/>
        <w:t>Maximum input level</w:t>
      </w:r>
      <w:r w:rsidRPr="004A7959">
        <w:rPr>
          <w:rFonts w:ascii="Arial" w:eastAsia="等线" w:hAnsi="Arial" w:hint="eastAsia"/>
          <w:sz w:val="32"/>
          <w:lang w:eastAsia="zh-CN"/>
        </w:rPr>
        <w:t xml:space="preserve"> for V2X</w:t>
      </w:r>
      <w:bookmarkEnd w:id="25"/>
      <w:bookmarkEnd w:id="26"/>
      <w:bookmarkEnd w:id="27"/>
      <w:bookmarkEnd w:id="28"/>
      <w:bookmarkEnd w:id="29"/>
      <w:bookmarkEnd w:id="30"/>
      <w:bookmarkEnd w:id="31"/>
      <w:bookmarkEnd w:id="32"/>
      <w:bookmarkEnd w:id="33"/>
      <w:bookmarkEnd w:id="34"/>
      <w:bookmarkEnd w:id="35"/>
      <w:bookmarkEnd w:id="36"/>
    </w:p>
    <w:p w14:paraId="55ED3176" w14:textId="77777777" w:rsidR="004A7959" w:rsidRPr="004A7959" w:rsidRDefault="004A7959" w:rsidP="004A7959">
      <w:pPr>
        <w:keepNext/>
        <w:keepLines/>
        <w:spacing w:before="120"/>
        <w:ind w:left="1134" w:hanging="1134"/>
        <w:outlineLvl w:val="2"/>
        <w:rPr>
          <w:rFonts w:ascii="Arial" w:hAnsi="Arial"/>
          <w:sz w:val="28"/>
          <w:lang w:eastAsia="zh-CN"/>
        </w:rPr>
      </w:pPr>
      <w:bookmarkStart w:id="37" w:name="_Toc45888430"/>
      <w:bookmarkStart w:id="38" w:name="_Toc45889029"/>
      <w:bookmarkStart w:id="39" w:name="_Toc61367755"/>
      <w:bookmarkStart w:id="40" w:name="_Toc61373138"/>
      <w:bookmarkStart w:id="41" w:name="_Toc68231088"/>
      <w:bookmarkStart w:id="42" w:name="_Toc69084501"/>
      <w:bookmarkStart w:id="43" w:name="_Toc75467514"/>
      <w:bookmarkStart w:id="44" w:name="_Toc76509536"/>
      <w:bookmarkStart w:id="45" w:name="_Toc76718526"/>
      <w:bookmarkStart w:id="46" w:name="_Toc83580873"/>
      <w:bookmarkStart w:id="47" w:name="_Toc84405382"/>
      <w:bookmarkStart w:id="48" w:name="_Toc84413991"/>
      <w:r w:rsidRPr="004A7959">
        <w:rPr>
          <w:rFonts w:ascii="Arial" w:eastAsia="等线" w:hAnsi="Arial"/>
          <w:sz w:val="28"/>
          <w:lang w:eastAsia="zh-CN"/>
        </w:rPr>
        <w:t>7.4E.1</w:t>
      </w:r>
      <w:r w:rsidRPr="004A7959">
        <w:rPr>
          <w:rFonts w:ascii="Arial" w:eastAsia="等线" w:hAnsi="Arial"/>
          <w:sz w:val="28"/>
          <w:lang w:eastAsia="zh-CN"/>
        </w:rPr>
        <w:tab/>
        <w:t>General</w:t>
      </w:r>
      <w:bookmarkEnd w:id="37"/>
      <w:bookmarkEnd w:id="38"/>
      <w:bookmarkEnd w:id="39"/>
      <w:bookmarkEnd w:id="40"/>
      <w:bookmarkEnd w:id="41"/>
      <w:bookmarkEnd w:id="42"/>
      <w:bookmarkEnd w:id="43"/>
      <w:bookmarkEnd w:id="44"/>
      <w:bookmarkEnd w:id="45"/>
      <w:bookmarkEnd w:id="46"/>
      <w:bookmarkEnd w:id="47"/>
      <w:bookmarkEnd w:id="48"/>
    </w:p>
    <w:p w14:paraId="078F4DB1" w14:textId="77777777" w:rsidR="004A7959" w:rsidRPr="004A7959" w:rsidRDefault="004A7959" w:rsidP="004A7959">
      <w:pPr>
        <w:rPr>
          <w:rFonts w:eastAsia="等线"/>
        </w:rPr>
      </w:pPr>
      <w:bookmarkStart w:id="49" w:name="_Toc45888431"/>
      <w:bookmarkStart w:id="50" w:name="_Toc45889030"/>
      <w:bookmarkStart w:id="51" w:name="_Toc61367756"/>
      <w:bookmarkStart w:id="52" w:name="_Toc61373139"/>
      <w:bookmarkStart w:id="53" w:name="_Toc68231089"/>
      <w:bookmarkStart w:id="54" w:name="_Toc69084502"/>
      <w:bookmarkStart w:id="55" w:name="_Toc75467515"/>
      <w:bookmarkStart w:id="56" w:name="_Toc76509537"/>
      <w:bookmarkStart w:id="57" w:name="_Toc76718527"/>
      <w:bookmarkStart w:id="58" w:name="_Toc83580874"/>
      <w:bookmarkStart w:id="59" w:name="_Toc84405383"/>
      <w:bookmarkStart w:id="60" w:name="_Toc84413992"/>
      <w:r w:rsidRPr="004A7959">
        <w:rPr>
          <w:rFonts w:eastAsia="等线" w:cs="v5.0.0"/>
        </w:rPr>
        <w:t xml:space="preserve">Maximum input level is defined as the maximum mean power received at the UE antenna port, at which the specified relative throughput shall </w:t>
      </w:r>
      <w:r w:rsidRPr="004A7959">
        <w:rPr>
          <w:rFonts w:eastAsia="等线"/>
        </w:rPr>
        <w:t>meet or exceed the minimum requirements for the specified reference measurement channel</w:t>
      </w:r>
      <w:r w:rsidRPr="004A7959">
        <w:rPr>
          <w:rFonts w:eastAsia="等线" w:cs="v5.0.0"/>
        </w:rPr>
        <w:t>.</w:t>
      </w:r>
      <w:r w:rsidRPr="004A7959">
        <w:rPr>
          <w:rFonts w:eastAsia="等线"/>
        </w:rPr>
        <w:t xml:space="preserve"> When UE is configured for </w:t>
      </w:r>
      <w:r w:rsidRPr="004A7959">
        <w:rPr>
          <w:rFonts w:eastAsia="等线" w:hint="eastAsia"/>
          <w:lang w:eastAsia="zh-CN"/>
        </w:rPr>
        <w:t>NR</w:t>
      </w:r>
      <w:r w:rsidRPr="004A7959">
        <w:rPr>
          <w:rFonts w:eastAsia="等线"/>
        </w:rPr>
        <w:t xml:space="preserve"> </w:t>
      </w:r>
      <w:r w:rsidRPr="004A7959">
        <w:rPr>
          <w:rFonts w:eastAsia="等线" w:hint="eastAsia"/>
          <w:lang w:eastAsia="zh-CN"/>
        </w:rPr>
        <w:t xml:space="preserve">V2X </w:t>
      </w:r>
      <w:r w:rsidRPr="004A7959">
        <w:rPr>
          <w:rFonts w:eastAsia="等线"/>
        </w:rPr>
        <w:t xml:space="preserve">reception non-concurrent with </w:t>
      </w:r>
      <w:r w:rsidRPr="004A7959">
        <w:rPr>
          <w:rFonts w:eastAsia="等线" w:hint="eastAsia"/>
          <w:lang w:eastAsia="zh-CN"/>
        </w:rPr>
        <w:t>NR</w:t>
      </w:r>
      <w:r w:rsidRPr="004A7959">
        <w:rPr>
          <w:rFonts w:eastAsia="等线"/>
        </w:rPr>
        <w:t xml:space="preserve"> uplink transmissions for </w:t>
      </w:r>
      <w:r w:rsidRPr="004A7959">
        <w:rPr>
          <w:rFonts w:eastAsia="等线" w:hint="eastAsia"/>
          <w:lang w:eastAsia="zh-CN"/>
        </w:rPr>
        <w:t>NR</w:t>
      </w:r>
      <w:r w:rsidRPr="004A7959">
        <w:rPr>
          <w:rFonts w:eastAsia="等线"/>
        </w:rPr>
        <w:t xml:space="preserve"> </w:t>
      </w:r>
      <w:r w:rsidRPr="004A7959">
        <w:rPr>
          <w:rFonts w:eastAsia="等线" w:hint="eastAsia"/>
          <w:lang w:eastAsia="zh-CN"/>
        </w:rPr>
        <w:t>V2X</w:t>
      </w:r>
      <w:r w:rsidRPr="004A7959">
        <w:rPr>
          <w:rFonts w:eastAsia="等线"/>
        </w:rPr>
        <w:t xml:space="preserve"> operating bands specified in Table 5.</w:t>
      </w:r>
      <w:r w:rsidRPr="004A7959">
        <w:rPr>
          <w:rFonts w:eastAsia="等线" w:hint="eastAsia"/>
          <w:lang w:eastAsia="zh-CN"/>
        </w:rPr>
        <w:t>2E</w:t>
      </w:r>
      <w:r w:rsidRPr="004A7959">
        <w:rPr>
          <w:rFonts w:eastAsia="等线"/>
          <w:lang w:eastAsia="zh-CN"/>
        </w:rPr>
        <w:t>.1</w:t>
      </w:r>
      <w:r w:rsidRPr="004A7959">
        <w:rPr>
          <w:rFonts w:eastAsia="等线"/>
        </w:rPr>
        <w:t>-1, the throughput shall be ≥ 95 % of the maximum throughput of the reference measurement channels as specified in Annexes A.7.3 and A.7.4 with parameters specified in Table 7.4</w:t>
      </w:r>
      <w:r w:rsidRPr="004A7959">
        <w:rPr>
          <w:rFonts w:eastAsia="等线"/>
          <w:lang w:eastAsia="zh-CN"/>
        </w:rPr>
        <w:t>E.1</w:t>
      </w:r>
      <w:r w:rsidRPr="004A7959">
        <w:rPr>
          <w:rFonts w:eastAsia="等线"/>
        </w:rPr>
        <w:t>-1.</w:t>
      </w:r>
    </w:p>
    <w:p w14:paraId="1FA44044" w14:textId="77777777" w:rsidR="004A7959" w:rsidRPr="004A7959" w:rsidRDefault="004A7959" w:rsidP="004A7959">
      <w:pPr>
        <w:keepNext/>
        <w:keepLines/>
        <w:spacing w:before="60"/>
        <w:jc w:val="center"/>
        <w:rPr>
          <w:rFonts w:ascii="Arial" w:eastAsia="等线" w:hAnsi="Arial"/>
          <w:b/>
          <w:lang w:eastAsia="zh-CN"/>
        </w:rPr>
      </w:pPr>
      <w:r w:rsidRPr="004A7959">
        <w:rPr>
          <w:rFonts w:ascii="Arial" w:eastAsia="等线" w:hAnsi="Arial"/>
          <w:b/>
        </w:rPr>
        <w:t>Table 7.4</w:t>
      </w:r>
      <w:r w:rsidRPr="004A7959">
        <w:rPr>
          <w:rFonts w:ascii="Arial" w:eastAsia="等线" w:hAnsi="Arial" w:hint="eastAsia"/>
          <w:b/>
          <w:lang w:eastAsia="zh-CN"/>
        </w:rPr>
        <w:t>E</w:t>
      </w:r>
      <w:r w:rsidRPr="004A7959">
        <w:rPr>
          <w:rFonts w:ascii="Arial" w:eastAsia="等线" w:hAnsi="Arial"/>
          <w:b/>
          <w:lang w:eastAsia="zh-CN"/>
        </w:rPr>
        <w:t>.1</w:t>
      </w:r>
      <w:r w:rsidRPr="004A7959">
        <w:rPr>
          <w:rFonts w:ascii="Arial" w:eastAsia="等线" w:hAnsi="Arial"/>
          <w:b/>
        </w:rPr>
        <w:t>-1: Maximum input level</w:t>
      </w:r>
      <w:r w:rsidRPr="004A7959">
        <w:rPr>
          <w:rFonts w:ascii="Arial" w:eastAsia="等线" w:hAnsi="Arial" w:hint="eastAsia"/>
          <w:b/>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A7959" w:rsidRPr="004A7959" w14:paraId="134A2275" w14:textId="77777777" w:rsidTr="004A7959">
        <w:trPr>
          <w:jc w:val="center"/>
        </w:trPr>
        <w:tc>
          <w:tcPr>
            <w:tcW w:w="2246" w:type="dxa"/>
            <w:tcBorders>
              <w:bottom w:val="nil"/>
            </w:tcBorders>
            <w:shd w:val="clear" w:color="auto" w:fill="auto"/>
          </w:tcPr>
          <w:p w14:paraId="7B4236AF"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Rx Parameter</w:t>
            </w:r>
          </w:p>
        </w:tc>
        <w:tc>
          <w:tcPr>
            <w:tcW w:w="709" w:type="dxa"/>
            <w:tcBorders>
              <w:bottom w:val="nil"/>
            </w:tcBorders>
            <w:shd w:val="clear" w:color="auto" w:fill="auto"/>
          </w:tcPr>
          <w:p w14:paraId="3638CA71"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 xml:space="preserve">Units </w:t>
            </w:r>
          </w:p>
        </w:tc>
        <w:tc>
          <w:tcPr>
            <w:tcW w:w="5465" w:type="dxa"/>
            <w:gridSpan w:val="5"/>
          </w:tcPr>
          <w:p w14:paraId="3BBB160F"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Channel bandwidth</w:t>
            </w:r>
          </w:p>
        </w:tc>
      </w:tr>
      <w:tr w:rsidR="004A7959" w:rsidRPr="004A7959" w14:paraId="501599EA" w14:textId="77777777" w:rsidTr="004A7959">
        <w:trPr>
          <w:jc w:val="center"/>
        </w:trPr>
        <w:tc>
          <w:tcPr>
            <w:tcW w:w="2246" w:type="dxa"/>
            <w:tcBorders>
              <w:top w:val="nil"/>
              <w:bottom w:val="single" w:sz="4" w:space="0" w:color="auto"/>
            </w:tcBorders>
            <w:shd w:val="clear" w:color="auto" w:fill="auto"/>
          </w:tcPr>
          <w:p w14:paraId="1E18904A" w14:textId="77777777" w:rsidR="004A7959" w:rsidRPr="004A7959" w:rsidRDefault="004A7959" w:rsidP="004A7959">
            <w:pPr>
              <w:keepNext/>
              <w:keepLines/>
              <w:spacing w:after="0"/>
              <w:jc w:val="center"/>
              <w:rPr>
                <w:rFonts w:ascii="Arial" w:eastAsia="等线" w:hAnsi="Arial"/>
                <w:b/>
                <w:sz w:val="18"/>
              </w:rPr>
            </w:pPr>
          </w:p>
        </w:tc>
        <w:tc>
          <w:tcPr>
            <w:tcW w:w="709" w:type="dxa"/>
            <w:tcBorders>
              <w:top w:val="nil"/>
              <w:bottom w:val="single" w:sz="4" w:space="0" w:color="auto"/>
            </w:tcBorders>
            <w:shd w:val="clear" w:color="auto" w:fill="auto"/>
          </w:tcPr>
          <w:p w14:paraId="2F6419AF" w14:textId="77777777" w:rsidR="004A7959" w:rsidRPr="004A7959" w:rsidRDefault="004A7959" w:rsidP="004A7959">
            <w:pPr>
              <w:keepNext/>
              <w:keepLines/>
              <w:spacing w:after="0"/>
              <w:jc w:val="center"/>
              <w:rPr>
                <w:rFonts w:ascii="Arial" w:eastAsia="等线" w:hAnsi="Arial"/>
                <w:b/>
                <w:sz w:val="18"/>
              </w:rPr>
            </w:pPr>
          </w:p>
        </w:tc>
        <w:tc>
          <w:tcPr>
            <w:tcW w:w="1093" w:type="dxa"/>
          </w:tcPr>
          <w:p w14:paraId="2E3A2E42"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hint="eastAsia"/>
                <w:b/>
                <w:sz w:val="18"/>
                <w:lang w:eastAsia="ko-KR"/>
              </w:rPr>
              <w:t>5</w:t>
            </w:r>
            <w:r w:rsidRPr="004A7959">
              <w:rPr>
                <w:rFonts w:ascii="Arial" w:eastAsia="等线" w:hAnsi="Arial"/>
                <w:b/>
                <w:sz w:val="18"/>
                <w:lang w:eastAsia="ko-KR"/>
              </w:rPr>
              <w:t xml:space="preserve"> </w:t>
            </w:r>
            <w:r w:rsidRPr="004A7959">
              <w:rPr>
                <w:rFonts w:ascii="Arial" w:eastAsia="等线" w:hAnsi="Arial" w:hint="eastAsia"/>
                <w:b/>
                <w:sz w:val="18"/>
                <w:lang w:eastAsia="ko-KR"/>
              </w:rPr>
              <w:t>MHz</w:t>
            </w:r>
            <w:r w:rsidRPr="004A7959">
              <w:rPr>
                <w:rFonts w:ascii="Arial" w:eastAsia="等线" w:hAnsi="Arial"/>
                <w:b/>
                <w:sz w:val="18"/>
                <w:vertAlign w:val="superscript"/>
                <w:lang w:eastAsia="ko-KR"/>
              </w:rPr>
              <w:t>3</w:t>
            </w:r>
          </w:p>
        </w:tc>
        <w:tc>
          <w:tcPr>
            <w:tcW w:w="1093" w:type="dxa"/>
          </w:tcPr>
          <w:p w14:paraId="090D7219"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10</w:t>
            </w:r>
            <w:r w:rsidRPr="004A7959">
              <w:rPr>
                <w:rFonts w:ascii="Arial" w:eastAsia="等线" w:hAnsi="Arial" w:hint="eastAsia"/>
                <w:b/>
                <w:sz w:val="18"/>
                <w:lang w:eastAsia="zh-CN"/>
              </w:rPr>
              <w:t xml:space="preserve"> </w:t>
            </w:r>
            <w:r w:rsidRPr="004A7959">
              <w:rPr>
                <w:rFonts w:ascii="Arial" w:eastAsia="等线" w:hAnsi="Arial"/>
                <w:b/>
                <w:sz w:val="18"/>
              </w:rPr>
              <w:t>MHz</w:t>
            </w:r>
          </w:p>
        </w:tc>
        <w:tc>
          <w:tcPr>
            <w:tcW w:w="1093" w:type="dxa"/>
          </w:tcPr>
          <w:p w14:paraId="63DECD92"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2</w:t>
            </w:r>
            <w:r w:rsidRPr="004A7959">
              <w:rPr>
                <w:rFonts w:ascii="Arial" w:eastAsia="等线" w:hAnsi="Arial" w:hint="eastAsia"/>
                <w:b/>
                <w:sz w:val="18"/>
              </w:rPr>
              <w:t>0</w:t>
            </w:r>
            <w:r w:rsidRPr="004A7959">
              <w:rPr>
                <w:rFonts w:ascii="Arial" w:eastAsia="等线" w:hAnsi="Arial" w:hint="eastAsia"/>
                <w:b/>
                <w:sz w:val="18"/>
                <w:lang w:eastAsia="zh-CN"/>
              </w:rPr>
              <w:t xml:space="preserve"> </w:t>
            </w:r>
            <w:r w:rsidRPr="004A7959">
              <w:rPr>
                <w:rFonts w:ascii="Arial" w:eastAsia="等线" w:hAnsi="Arial"/>
                <w:b/>
                <w:sz w:val="18"/>
              </w:rPr>
              <w:t>MHz</w:t>
            </w:r>
          </w:p>
        </w:tc>
        <w:tc>
          <w:tcPr>
            <w:tcW w:w="1093" w:type="dxa"/>
          </w:tcPr>
          <w:p w14:paraId="7581457C"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30</w:t>
            </w:r>
            <w:r w:rsidRPr="004A7959">
              <w:rPr>
                <w:rFonts w:ascii="Arial" w:eastAsia="等线" w:hAnsi="Arial" w:hint="eastAsia"/>
                <w:b/>
                <w:sz w:val="18"/>
                <w:lang w:eastAsia="zh-CN"/>
              </w:rPr>
              <w:t xml:space="preserve"> </w:t>
            </w:r>
            <w:r w:rsidRPr="004A7959">
              <w:rPr>
                <w:rFonts w:ascii="Arial" w:eastAsia="等线" w:hAnsi="Arial"/>
                <w:b/>
                <w:sz w:val="18"/>
              </w:rPr>
              <w:t>MHz</w:t>
            </w:r>
          </w:p>
        </w:tc>
        <w:tc>
          <w:tcPr>
            <w:tcW w:w="1093" w:type="dxa"/>
          </w:tcPr>
          <w:p w14:paraId="7B539204"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40</w:t>
            </w:r>
            <w:r w:rsidRPr="004A7959">
              <w:rPr>
                <w:rFonts w:ascii="Arial" w:eastAsia="等线" w:hAnsi="Arial" w:hint="eastAsia"/>
                <w:b/>
                <w:sz w:val="18"/>
                <w:lang w:eastAsia="zh-CN"/>
              </w:rPr>
              <w:t xml:space="preserve"> </w:t>
            </w:r>
            <w:r w:rsidRPr="004A7959">
              <w:rPr>
                <w:rFonts w:ascii="Arial" w:eastAsia="等线" w:hAnsi="Arial"/>
                <w:b/>
                <w:sz w:val="18"/>
              </w:rPr>
              <w:t>MHz</w:t>
            </w:r>
          </w:p>
        </w:tc>
      </w:tr>
      <w:tr w:rsidR="004A7959" w:rsidRPr="004A7959" w14:paraId="37076C49" w14:textId="77777777" w:rsidTr="004A7959">
        <w:trPr>
          <w:jc w:val="center"/>
        </w:trPr>
        <w:tc>
          <w:tcPr>
            <w:tcW w:w="2246" w:type="dxa"/>
            <w:tcBorders>
              <w:bottom w:val="nil"/>
            </w:tcBorders>
            <w:shd w:val="clear" w:color="auto" w:fill="auto"/>
          </w:tcPr>
          <w:p w14:paraId="67BE8697" w14:textId="77777777" w:rsidR="004A7959" w:rsidRPr="004A7959" w:rsidRDefault="004A7959" w:rsidP="004A7959">
            <w:pPr>
              <w:keepNext/>
              <w:keepLines/>
              <w:spacing w:after="0"/>
              <w:rPr>
                <w:rFonts w:ascii="Arial" w:eastAsia="等线" w:hAnsi="Arial"/>
                <w:sz w:val="18"/>
              </w:rPr>
            </w:pPr>
            <w:r w:rsidRPr="004A7959">
              <w:rPr>
                <w:rFonts w:ascii="Arial" w:eastAsia="等线" w:hAnsi="Arial"/>
                <w:sz w:val="18"/>
              </w:rPr>
              <w:t>Power in Transmission Bandwidth Configuration</w:t>
            </w:r>
          </w:p>
        </w:tc>
        <w:tc>
          <w:tcPr>
            <w:tcW w:w="709" w:type="dxa"/>
            <w:tcBorders>
              <w:bottom w:val="nil"/>
            </w:tcBorders>
            <w:shd w:val="clear" w:color="auto" w:fill="auto"/>
          </w:tcPr>
          <w:p w14:paraId="133E2DDE"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rPr>
              <w:t>dBm</w:t>
            </w:r>
          </w:p>
        </w:tc>
        <w:tc>
          <w:tcPr>
            <w:tcW w:w="1093" w:type="dxa"/>
          </w:tcPr>
          <w:p w14:paraId="53725D69"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hint="eastAsia"/>
                <w:sz w:val="18"/>
              </w:rPr>
              <w:t>-25</w:t>
            </w:r>
            <w:r w:rsidRPr="004A7959">
              <w:rPr>
                <w:rFonts w:ascii="Arial" w:eastAsia="等线" w:hAnsi="Arial" w:hint="eastAsia"/>
                <w:sz w:val="18"/>
                <w:vertAlign w:val="superscript"/>
                <w:lang w:eastAsia="zh-CN"/>
              </w:rPr>
              <w:t>1</w:t>
            </w:r>
          </w:p>
        </w:tc>
        <w:tc>
          <w:tcPr>
            <w:tcW w:w="1093" w:type="dxa"/>
          </w:tcPr>
          <w:p w14:paraId="65767516" w14:textId="77777777" w:rsidR="004A7959" w:rsidRPr="004A7959" w:rsidRDefault="004A7959" w:rsidP="004A7959">
            <w:pPr>
              <w:keepNext/>
              <w:keepLines/>
              <w:spacing w:after="0"/>
              <w:jc w:val="center"/>
              <w:rPr>
                <w:rFonts w:ascii="Arial" w:eastAsia="等线" w:hAnsi="Arial"/>
                <w:sz w:val="18"/>
                <w:vertAlign w:val="superscript"/>
                <w:lang w:eastAsia="zh-CN"/>
              </w:rPr>
            </w:pPr>
            <w:r w:rsidRPr="004A7959">
              <w:rPr>
                <w:rFonts w:ascii="Arial" w:eastAsia="等线" w:hAnsi="Arial" w:hint="eastAsia"/>
                <w:sz w:val="18"/>
              </w:rPr>
              <w:t>-25</w:t>
            </w:r>
            <w:r w:rsidRPr="004A7959">
              <w:rPr>
                <w:rFonts w:ascii="Arial" w:eastAsia="等线" w:hAnsi="Arial" w:hint="eastAsia"/>
                <w:sz w:val="18"/>
                <w:vertAlign w:val="superscript"/>
                <w:lang w:eastAsia="zh-CN"/>
              </w:rPr>
              <w:t>1</w:t>
            </w:r>
          </w:p>
        </w:tc>
        <w:tc>
          <w:tcPr>
            <w:tcW w:w="1093" w:type="dxa"/>
          </w:tcPr>
          <w:p w14:paraId="0C76B512" w14:textId="77777777" w:rsidR="004A7959" w:rsidRPr="004A7959" w:rsidRDefault="004A7959" w:rsidP="004A7959">
            <w:pPr>
              <w:keepNext/>
              <w:keepLines/>
              <w:spacing w:after="0"/>
              <w:jc w:val="center"/>
              <w:rPr>
                <w:rFonts w:ascii="Arial" w:eastAsia="等线" w:hAnsi="Arial"/>
                <w:sz w:val="18"/>
                <w:vertAlign w:val="superscript"/>
                <w:lang w:eastAsia="zh-CN"/>
              </w:rPr>
            </w:pPr>
            <w:r w:rsidRPr="004A7959">
              <w:rPr>
                <w:rFonts w:ascii="Arial" w:eastAsia="等线" w:hAnsi="Arial"/>
                <w:sz w:val="18"/>
              </w:rPr>
              <w:t>-25</w:t>
            </w:r>
            <w:r w:rsidRPr="004A7959">
              <w:rPr>
                <w:rFonts w:ascii="Arial" w:eastAsia="等线" w:hAnsi="Arial" w:hint="eastAsia"/>
                <w:sz w:val="18"/>
                <w:vertAlign w:val="superscript"/>
                <w:lang w:eastAsia="zh-CN"/>
              </w:rPr>
              <w:t>1</w:t>
            </w:r>
          </w:p>
        </w:tc>
        <w:tc>
          <w:tcPr>
            <w:tcW w:w="1093" w:type="dxa"/>
          </w:tcPr>
          <w:p w14:paraId="410D327B" w14:textId="77777777" w:rsidR="004A7959" w:rsidRPr="004A7959" w:rsidRDefault="004A7959" w:rsidP="004A7959">
            <w:pPr>
              <w:keepNext/>
              <w:keepLines/>
              <w:spacing w:after="0"/>
              <w:jc w:val="center"/>
              <w:rPr>
                <w:rFonts w:ascii="Arial" w:eastAsia="等线" w:hAnsi="Arial"/>
                <w:sz w:val="18"/>
                <w:vertAlign w:val="superscript"/>
                <w:lang w:eastAsia="zh-CN"/>
              </w:rPr>
            </w:pPr>
            <w:r w:rsidRPr="004A7959">
              <w:rPr>
                <w:rFonts w:ascii="Arial" w:eastAsia="等线" w:hAnsi="Arial" w:hint="eastAsia"/>
                <w:sz w:val="18"/>
              </w:rPr>
              <w:t>-23</w:t>
            </w:r>
            <w:r w:rsidRPr="004A7959">
              <w:rPr>
                <w:rFonts w:ascii="Arial" w:eastAsia="等线" w:hAnsi="Arial" w:hint="eastAsia"/>
                <w:sz w:val="18"/>
                <w:vertAlign w:val="superscript"/>
                <w:lang w:eastAsia="zh-CN"/>
              </w:rPr>
              <w:t>1</w:t>
            </w:r>
          </w:p>
        </w:tc>
        <w:tc>
          <w:tcPr>
            <w:tcW w:w="1093" w:type="dxa"/>
          </w:tcPr>
          <w:p w14:paraId="32566257"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hint="eastAsia"/>
                <w:sz w:val="18"/>
              </w:rPr>
              <w:t>-22</w:t>
            </w:r>
            <w:r w:rsidRPr="004A7959">
              <w:rPr>
                <w:rFonts w:ascii="Arial" w:eastAsia="等线" w:hAnsi="Arial" w:hint="eastAsia"/>
                <w:sz w:val="18"/>
                <w:vertAlign w:val="superscript"/>
                <w:lang w:eastAsia="zh-CN"/>
              </w:rPr>
              <w:t>1</w:t>
            </w:r>
          </w:p>
        </w:tc>
      </w:tr>
      <w:tr w:rsidR="004A7959" w:rsidRPr="004A7959" w14:paraId="7B21496A" w14:textId="77777777" w:rsidTr="004A7959">
        <w:trPr>
          <w:jc w:val="center"/>
        </w:trPr>
        <w:tc>
          <w:tcPr>
            <w:tcW w:w="2246" w:type="dxa"/>
            <w:tcBorders>
              <w:top w:val="nil"/>
            </w:tcBorders>
            <w:shd w:val="clear" w:color="auto" w:fill="auto"/>
          </w:tcPr>
          <w:p w14:paraId="32D20DB4" w14:textId="77777777" w:rsidR="004A7959" w:rsidRPr="004A7959" w:rsidRDefault="004A7959" w:rsidP="004A7959">
            <w:pPr>
              <w:keepNext/>
              <w:keepLines/>
              <w:spacing w:after="0"/>
              <w:rPr>
                <w:rFonts w:ascii="Arial" w:eastAsia="等线" w:hAnsi="Arial"/>
                <w:sz w:val="18"/>
              </w:rPr>
            </w:pPr>
          </w:p>
        </w:tc>
        <w:tc>
          <w:tcPr>
            <w:tcW w:w="709" w:type="dxa"/>
            <w:tcBorders>
              <w:top w:val="nil"/>
            </w:tcBorders>
            <w:shd w:val="clear" w:color="auto" w:fill="auto"/>
          </w:tcPr>
          <w:p w14:paraId="3F647C6C" w14:textId="77777777" w:rsidR="004A7959" w:rsidRPr="004A7959" w:rsidRDefault="004A7959" w:rsidP="004A7959">
            <w:pPr>
              <w:keepNext/>
              <w:keepLines/>
              <w:spacing w:after="0"/>
              <w:jc w:val="center"/>
              <w:rPr>
                <w:rFonts w:ascii="Arial" w:eastAsia="等线" w:hAnsi="Arial"/>
                <w:sz w:val="18"/>
              </w:rPr>
            </w:pPr>
          </w:p>
        </w:tc>
        <w:tc>
          <w:tcPr>
            <w:tcW w:w="1093" w:type="dxa"/>
          </w:tcPr>
          <w:p w14:paraId="0D060066"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hint="eastAsia"/>
                <w:sz w:val="18"/>
              </w:rPr>
              <w:t>-27</w:t>
            </w:r>
            <w:r w:rsidRPr="004A7959">
              <w:rPr>
                <w:rFonts w:ascii="Arial" w:eastAsia="等线" w:hAnsi="Arial" w:hint="eastAsia"/>
                <w:sz w:val="18"/>
                <w:vertAlign w:val="superscript"/>
                <w:lang w:eastAsia="zh-CN"/>
              </w:rPr>
              <w:t>2</w:t>
            </w:r>
          </w:p>
        </w:tc>
        <w:tc>
          <w:tcPr>
            <w:tcW w:w="1093" w:type="dxa"/>
          </w:tcPr>
          <w:p w14:paraId="3A49EF45" w14:textId="77777777" w:rsidR="004A7959" w:rsidRPr="004A7959" w:rsidRDefault="004A7959" w:rsidP="004A7959">
            <w:pPr>
              <w:keepNext/>
              <w:keepLines/>
              <w:spacing w:after="0"/>
              <w:jc w:val="center"/>
              <w:rPr>
                <w:rFonts w:ascii="Arial" w:eastAsia="等线" w:hAnsi="Arial"/>
                <w:sz w:val="18"/>
                <w:vertAlign w:val="superscript"/>
                <w:lang w:eastAsia="zh-CN"/>
              </w:rPr>
            </w:pPr>
            <w:r w:rsidRPr="004A7959">
              <w:rPr>
                <w:rFonts w:ascii="Arial" w:eastAsia="等线" w:hAnsi="Arial" w:hint="eastAsia"/>
                <w:sz w:val="18"/>
              </w:rPr>
              <w:t>-27</w:t>
            </w:r>
            <w:r w:rsidRPr="004A7959">
              <w:rPr>
                <w:rFonts w:ascii="Arial" w:eastAsia="等线" w:hAnsi="Arial" w:hint="eastAsia"/>
                <w:sz w:val="18"/>
                <w:vertAlign w:val="superscript"/>
                <w:lang w:eastAsia="zh-CN"/>
              </w:rPr>
              <w:t>2</w:t>
            </w:r>
          </w:p>
        </w:tc>
        <w:tc>
          <w:tcPr>
            <w:tcW w:w="1093" w:type="dxa"/>
          </w:tcPr>
          <w:p w14:paraId="416CF5F8" w14:textId="77777777" w:rsidR="004A7959" w:rsidRPr="004A7959" w:rsidRDefault="004A7959" w:rsidP="004A7959">
            <w:pPr>
              <w:keepNext/>
              <w:keepLines/>
              <w:spacing w:after="0"/>
              <w:jc w:val="center"/>
              <w:rPr>
                <w:rFonts w:ascii="Arial" w:eastAsia="等线" w:hAnsi="Arial"/>
                <w:sz w:val="18"/>
                <w:vertAlign w:val="superscript"/>
                <w:lang w:eastAsia="zh-CN"/>
              </w:rPr>
            </w:pPr>
            <w:r w:rsidRPr="004A7959">
              <w:rPr>
                <w:rFonts w:ascii="Arial" w:eastAsia="等线" w:hAnsi="Arial"/>
                <w:sz w:val="18"/>
              </w:rPr>
              <w:t>-27</w:t>
            </w:r>
            <w:r w:rsidRPr="004A7959">
              <w:rPr>
                <w:rFonts w:ascii="Arial" w:eastAsia="等线" w:hAnsi="Arial" w:hint="eastAsia"/>
                <w:sz w:val="18"/>
                <w:vertAlign w:val="superscript"/>
                <w:lang w:eastAsia="zh-CN"/>
              </w:rPr>
              <w:t>2</w:t>
            </w:r>
          </w:p>
        </w:tc>
        <w:tc>
          <w:tcPr>
            <w:tcW w:w="1093" w:type="dxa"/>
          </w:tcPr>
          <w:p w14:paraId="0C250503" w14:textId="77777777" w:rsidR="004A7959" w:rsidRPr="004A7959" w:rsidRDefault="004A7959" w:rsidP="004A7959">
            <w:pPr>
              <w:keepNext/>
              <w:keepLines/>
              <w:spacing w:after="0"/>
              <w:jc w:val="center"/>
              <w:rPr>
                <w:rFonts w:ascii="Arial" w:eastAsia="等线" w:hAnsi="Arial"/>
                <w:sz w:val="18"/>
                <w:vertAlign w:val="superscript"/>
                <w:lang w:eastAsia="zh-CN"/>
              </w:rPr>
            </w:pPr>
            <w:r w:rsidRPr="004A7959">
              <w:rPr>
                <w:rFonts w:ascii="Arial" w:eastAsia="等线" w:hAnsi="Arial" w:hint="eastAsia"/>
                <w:sz w:val="18"/>
              </w:rPr>
              <w:t>-25</w:t>
            </w:r>
            <w:r w:rsidRPr="004A7959">
              <w:rPr>
                <w:rFonts w:ascii="Arial" w:eastAsia="等线" w:hAnsi="Arial" w:hint="eastAsia"/>
                <w:sz w:val="18"/>
                <w:vertAlign w:val="superscript"/>
                <w:lang w:eastAsia="zh-CN"/>
              </w:rPr>
              <w:t>2</w:t>
            </w:r>
          </w:p>
        </w:tc>
        <w:tc>
          <w:tcPr>
            <w:tcW w:w="1093" w:type="dxa"/>
          </w:tcPr>
          <w:p w14:paraId="033DF65F"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hint="eastAsia"/>
                <w:sz w:val="18"/>
              </w:rPr>
              <w:t>-24</w:t>
            </w:r>
            <w:r w:rsidRPr="004A7959">
              <w:rPr>
                <w:rFonts w:ascii="Arial" w:eastAsia="等线" w:hAnsi="Arial" w:hint="eastAsia"/>
                <w:sz w:val="18"/>
                <w:vertAlign w:val="superscript"/>
                <w:lang w:eastAsia="zh-CN"/>
              </w:rPr>
              <w:t>2</w:t>
            </w:r>
          </w:p>
        </w:tc>
      </w:tr>
      <w:tr w:rsidR="004A7959" w:rsidRPr="004A7959" w14:paraId="2D237053" w14:textId="77777777" w:rsidTr="004A7959">
        <w:trPr>
          <w:trHeight w:val="350"/>
          <w:jc w:val="center"/>
        </w:trPr>
        <w:tc>
          <w:tcPr>
            <w:tcW w:w="8420" w:type="dxa"/>
            <w:gridSpan w:val="7"/>
          </w:tcPr>
          <w:p w14:paraId="470A5C79" w14:textId="77777777" w:rsidR="004A7959" w:rsidRPr="004A7959" w:rsidRDefault="004A7959" w:rsidP="004A7959">
            <w:pPr>
              <w:keepNext/>
              <w:keepLines/>
              <w:spacing w:after="0"/>
              <w:ind w:left="851" w:hanging="851"/>
              <w:rPr>
                <w:rFonts w:ascii="Arial" w:eastAsia="等线" w:hAnsi="Arial"/>
                <w:sz w:val="18"/>
                <w:lang w:eastAsia="zh-CN"/>
              </w:rPr>
            </w:pPr>
            <w:r w:rsidRPr="004A7959">
              <w:rPr>
                <w:rFonts w:ascii="Arial" w:eastAsia="等线" w:hAnsi="Arial"/>
                <w:sz w:val="18"/>
              </w:rPr>
              <w:t xml:space="preserve">NOTE </w:t>
            </w:r>
            <w:r w:rsidRPr="004A7959">
              <w:rPr>
                <w:rFonts w:ascii="Arial" w:eastAsia="等线" w:hAnsi="Arial"/>
                <w:sz w:val="18"/>
                <w:lang w:eastAsia="zh-CN"/>
              </w:rPr>
              <w:t>1</w:t>
            </w:r>
            <w:r w:rsidRPr="004A7959">
              <w:rPr>
                <w:rFonts w:ascii="Arial" w:eastAsia="等线" w:hAnsi="Arial"/>
                <w:sz w:val="18"/>
              </w:rPr>
              <w:t>:</w:t>
            </w:r>
            <w:r w:rsidRPr="004A7959">
              <w:rPr>
                <w:rFonts w:ascii="Arial" w:eastAsia="等线" w:hAnsi="Arial"/>
                <w:sz w:val="18"/>
              </w:rPr>
              <w:tab/>
              <w:t xml:space="preserve">Reference measurement channel is </w:t>
            </w:r>
            <w:r w:rsidRPr="004A7959">
              <w:rPr>
                <w:rFonts w:ascii="Arial" w:eastAsia="等线" w:hAnsi="Arial"/>
                <w:sz w:val="18"/>
                <w:lang w:eastAsia="zh-CN"/>
              </w:rPr>
              <w:t>A.7.3</w:t>
            </w:r>
            <w:r w:rsidRPr="004A7959">
              <w:rPr>
                <w:rFonts w:ascii="Arial" w:eastAsia="等线" w:hAnsi="Arial"/>
                <w:sz w:val="18"/>
              </w:rPr>
              <w:t xml:space="preserve"> for 64 QAM.</w:t>
            </w:r>
          </w:p>
          <w:p w14:paraId="738A6D30" w14:textId="77777777" w:rsidR="004A7959" w:rsidRPr="004A7959" w:rsidRDefault="004A7959" w:rsidP="004A7959">
            <w:pPr>
              <w:keepNext/>
              <w:keepLines/>
              <w:spacing w:after="0"/>
              <w:ind w:left="851" w:hanging="851"/>
              <w:rPr>
                <w:rFonts w:ascii="Arial" w:eastAsia="等线" w:hAnsi="Arial"/>
                <w:sz w:val="18"/>
              </w:rPr>
            </w:pPr>
            <w:r w:rsidRPr="004A7959">
              <w:rPr>
                <w:rFonts w:ascii="Arial" w:eastAsia="等线" w:hAnsi="Arial"/>
                <w:sz w:val="18"/>
              </w:rPr>
              <w:t xml:space="preserve">NOTE </w:t>
            </w:r>
            <w:r w:rsidRPr="004A7959">
              <w:rPr>
                <w:rFonts w:ascii="Arial" w:eastAsia="等线" w:hAnsi="Arial"/>
                <w:sz w:val="18"/>
                <w:lang w:eastAsia="zh-CN"/>
              </w:rPr>
              <w:t>2</w:t>
            </w:r>
            <w:r w:rsidRPr="004A7959">
              <w:rPr>
                <w:rFonts w:ascii="Arial" w:eastAsia="等线" w:hAnsi="Arial"/>
                <w:sz w:val="18"/>
              </w:rPr>
              <w:t>:</w:t>
            </w:r>
            <w:r w:rsidRPr="004A7959">
              <w:rPr>
                <w:rFonts w:ascii="Arial" w:eastAsia="等线" w:hAnsi="Arial"/>
                <w:sz w:val="18"/>
              </w:rPr>
              <w:tab/>
              <w:t xml:space="preserve">Reference measurement channel is </w:t>
            </w:r>
            <w:r w:rsidRPr="004A7959">
              <w:rPr>
                <w:rFonts w:ascii="Arial" w:eastAsia="等线" w:hAnsi="Arial"/>
                <w:sz w:val="18"/>
                <w:lang w:eastAsia="zh-CN"/>
              </w:rPr>
              <w:t>A.7.4</w:t>
            </w:r>
            <w:r w:rsidRPr="004A7959">
              <w:rPr>
                <w:rFonts w:ascii="Arial" w:eastAsia="等线" w:hAnsi="Arial"/>
                <w:sz w:val="18"/>
              </w:rPr>
              <w:t xml:space="preserve"> for 256 QAM.</w:t>
            </w:r>
          </w:p>
          <w:p w14:paraId="208BC579" w14:textId="77777777" w:rsidR="004A7959" w:rsidRPr="004A7959" w:rsidRDefault="004A7959" w:rsidP="004A7959">
            <w:pPr>
              <w:keepNext/>
              <w:keepLines/>
              <w:spacing w:after="0"/>
              <w:ind w:left="851" w:hanging="851"/>
              <w:rPr>
                <w:rFonts w:ascii="Arial" w:eastAsia="等线" w:hAnsi="Arial"/>
                <w:sz w:val="18"/>
              </w:rPr>
            </w:pPr>
            <w:r w:rsidRPr="004A7959">
              <w:rPr>
                <w:rFonts w:ascii="Arial" w:eastAsia="等线" w:hAnsi="Arial" w:cs="Arial"/>
                <w:sz w:val="18"/>
              </w:rPr>
              <w:t>NOTE 3:   The CBW is only applicable for PS UE in n14.</w:t>
            </w:r>
          </w:p>
        </w:tc>
      </w:tr>
    </w:tbl>
    <w:p w14:paraId="4398F0ED" w14:textId="77777777" w:rsidR="004A7959" w:rsidRPr="004A7959" w:rsidRDefault="004A7959" w:rsidP="004A7959">
      <w:pPr>
        <w:keepNext/>
        <w:keepLines/>
        <w:spacing w:before="120"/>
        <w:ind w:left="1134" w:hanging="1134"/>
        <w:outlineLvl w:val="2"/>
        <w:rPr>
          <w:rFonts w:ascii="Arial" w:hAnsi="Arial"/>
          <w:sz w:val="28"/>
          <w:lang w:eastAsia="zh-CN"/>
        </w:rPr>
      </w:pPr>
      <w:r w:rsidRPr="004A7959">
        <w:rPr>
          <w:rFonts w:ascii="Arial" w:eastAsia="等线" w:hAnsi="Arial"/>
          <w:sz w:val="28"/>
          <w:lang w:eastAsia="zh-CN"/>
        </w:rPr>
        <w:t>7.4E.1A</w:t>
      </w:r>
      <w:r w:rsidRPr="004A7959">
        <w:rPr>
          <w:rFonts w:ascii="Arial" w:eastAsia="等线" w:hAnsi="Arial"/>
          <w:sz w:val="28"/>
          <w:lang w:eastAsia="zh-CN"/>
        </w:rPr>
        <w:tab/>
        <w:t xml:space="preserve">Maximum input level for </w:t>
      </w:r>
      <w:proofErr w:type="spellStart"/>
      <w:r w:rsidRPr="004A7959">
        <w:rPr>
          <w:rFonts w:ascii="Arial" w:eastAsia="等线" w:hAnsi="Arial"/>
          <w:sz w:val="28"/>
          <w:lang w:eastAsia="zh-CN"/>
        </w:rPr>
        <w:t>Sidelink</w:t>
      </w:r>
      <w:proofErr w:type="spellEnd"/>
      <w:r w:rsidRPr="004A7959">
        <w:rPr>
          <w:rFonts w:ascii="Arial" w:eastAsia="等线" w:hAnsi="Arial"/>
          <w:sz w:val="28"/>
          <w:lang w:eastAsia="zh-CN"/>
        </w:rPr>
        <w:t xml:space="preserve"> CA</w:t>
      </w:r>
    </w:p>
    <w:p w14:paraId="5D5F8698" w14:textId="77777777" w:rsidR="004A7959" w:rsidRPr="004A7959" w:rsidRDefault="004A7959" w:rsidP="004A7959">
      <w:pPr>
        <w:jc w:val="both"/>
        <w:rPr>
          <w:rFonts w:eastAsia="等线"/>
        </w:rPr>
      </w:pPr>
      <w:r w:rsidRPr="004A7959">
        <w:rPr>
          <w:rFonts w:eastAsia="等线" w:cs="Vrinda"/>
          <w:lang w:bidi="bn-IN"/>
        </w:rPr>
        <w:t>For intra-band contiguous NR SL CA operation</w:t>
      </w:r>
      <w:r w:rsidRPr="004A7959">
        <w:rPr>
          <w:rFonts w:eastAsia="等线"/>
          <w:lang w:eastAsia="zh-CN"/>
        </w:rPr>
        <w:t xml:space="preserve">, the following maximum input level requirement shall be </w:t>
      </w:r>
      <w:r w:rsidRPr="004A7959">
        <w:rPr>
          <w:rFonts w:eastAsia="等线"/>
        </w:rPr>
        <w:t>applied to the SL CA bandwidth class B.</w:t>
      </w:r>
    </w:p>
    <w:p w14:paraId="34BB4E89" w14:textId="77777777" w:rsidR="004A7959" w:rsidRPr="004A7959" w:rsidRDefault="004A7959" w:rsidP="004A7959">
      <w:pPr>
        <w:pBdr>
          <w:top w:val="nil"/>
          <w:left w:val="nil"/>
          <w:bottom w:val="nil"/>
          <w:right w:val="nil"/>
          <w:between w:val="nil"/>
        </w:pBdr>
        <w:jc w:val="center"/>
        <w:rPr>
          <w:rFonts w:eastAsia="等线"/>
          <w:b/>
        </w:rPr>
      </w:pPr>
      <w:r w:rsidRPr="004A7959">
        <w:rPr>
          <w:rFonts w:eastAsia="等线"/>
          <w:b/>
        </w:rPr>
        <w:t>Table 7.4E.1A-1 Maximum input levels for intra-band contiguous CA UE</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700"/>
        <w:gridCol w:w="1984"/>
        <w:gridCol w:w="3326"/>
      </w:tblGrid>
      <w:tr w:rsidR="004A7959" w:rsidRPr="004A7959" w14:paraId="2D08FF5D" w14:textId="77777777" w:rsidTr="004A7959">
        <w:trPr>
          <w:trHeight w:val="232"/>
          <w:jc w:val="center"/>
        </w:trPr>
        <w:tc>
          <w:tcPr>
            <w:tcW w:w="1989" w:type="dxa"/>
            <w:vMerge w:val="restart"/>
          </w:tcPr>
          <w:p w14:paraId="10C0A508"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Rx Parameter</w:t>
            </w:r>
          </w:p>
        </w:tc>
        <w:tc>
          <w:tcPr>
            <w:tcW w:w="700" w:type="dxa"/>
            <w:vMerge w:val="restart"/>
          </w:tcPr>
          <w:p w14:paraId="4987CD6B"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 xml:space="preserve">Units </w:t>
            </w:r>
          </w:p>
        </w:tc>
        <w:tc>
          <w:tcPr>
            <w:tcW w:w="5310" w:type="dxa"/>
            <w:gridSpan w:val="2"/>
          </w:tcPr>
          <w:p w14:paraId="79E04D78"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lang w:eastAsia="zh-CN"/>
              </w:rPr>
              <w:t>SL CA</w:t>
            </w:r>
            <w:r w:rsidRPr="004A7959">
              <w:rPr>
                <w:rFonts w:ascii="Arial" w:eastAsia="等线" w:hAnsi="Arial"/>
                <w:b/>
                <w:sz w:val="18"/>
              </w:rPr>
              <w:t xml:space="preserve"> Bandwidth Class</w:t>
            </w:r>
          </w:p>
        </w:tc>
      </w:tr>
      <w:tr w:rsidR="004A7959" w:rsidRPr="004A7959" w14:paraId="31673FAC" w14:textId="77777777" w:rsidTr="004A7959">
        <w:trPr>
          <w:trHeight w:val="498"/>
          <w:jc w:val="center"/>
        </w:trPr>
        <w:tc>
          <w:tcPr>
            <w:tcW w:w="1989" w:type="dxa"/>
            <w:vMerge/>
          </w:tcPr>
          <w:p w14:paraId="4D39558C" w14:textId="77777777" w:rsidR="004A7959" w:rsidRPr="004A7959" w:rsidRDefault="004A7959" w:rsidP="004A7959">
            <w:pPr>
              <w:keepNext/>
              <w:keepLines/>
              <w:spacing w:after="0"/>
              <w:jc w:val="center"/>
              <w:rPr>
                <w:rFonts w:ascii="Arial" w:eastAsia="等线" w:hAnsi="Arial"/>
                <w:b/>
                <w:sz w:val="18"/>
              </w:rPr>
            </w:pPr>
          </w:p>
        </w:tc>
        <w:tc>
          <w:tcPr>
            <w:tcW w:w="700" w:type="dxa"/>
            <w:vMerge/>
          </w:tcPr>
          <w:p w14:paraId="2B93AFA1" w14:textId="77777777" w:rsidR="004A7959" w:rsidRPr="004A7959" w:rsidRDefault="004A7959" w:rsidP="004A7959">
            <w:pPr>
              <w:keepNext/>
              <w:keepLines/>
              <w:spacing w:after="0"/>
              <w:jc w:val="center"/>
              <w:rPr>
                <w:rFonts w:ascii="Arial" w:eastAsia="等线" w:hAnsi="Arial"/>
                <w:b/>
                <w:sz w:val="18"/>
              </w:rPr>
            </w:pPr>
          </w:p>
        </w:tc>
        <w:tc>
          <w:tcPr>
            <w:tcW w:w="1984" w:type="dxa"/>
          </w:tcPr>
          <w:p w14:paraId="5BC5902C"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A</w:t>
            </w:r>
          </w:p>
        </w:tc>
        <w:tc>
          <w:tcPr>
            <w:tcW w:w="3326" w:type="dxa"/>
          </w:tcPr>
          <w:p w14:paraId="4538DC46" w14:textId="77777777" w:rsidR="004A7959" w:rsidRPr="004A7959" w:rsidRDefault="004A7959" w:rsidP="004A7959">
            <w:pPr>
              <w:keepNext/>
              <w:keepLines/>
              <w:spacing w:after="0"/>
              <w:jc w:val="center"/>
              <w:rPr>
                <w:rFonts w:ascii="Arial" w:eastAsia="等线" w:hAnsi="Arial"/>
                <w:b/>
                <w:sz w:val="18"/>
              </w:rPr>
            </w:pPr>
            <w:r w:rsidRPr="004A7959">
              <w:rPr>
                <w:rFonts w:ascii="Arial" w:eastAsia="等线" w:hAnsi="Arial"/>
                <w:b/>
                <w:sz w:val="18"/>
              </w:rPr>
              <w:t>B</w:t>
            </w:r>
          </w:p>
        </w:tc>
      </w:tr>
      <w:tr w:rsidR="004A7959" w:rsidRPr="004A7959" w14:paraId="1A155C61" w14:textId="77777777" w:rsidTr="004A7959">
        <w:trPr>
          <w:trHeight w:val="232"/>
          <w:jc w:val="center"/>
        </w:trPr>
        <w:tc>
          <w:tcPr>
            <w:tcW w:w="1989" w:type="dxa"/>
            <w:vMerge w:val="restart"/>
          </w:tcPr>
          <w:p w14:paraId="610285F2" w14:textId="77777777" w:rsidR="004A7959" w:rsidRPr="004A7959" w:rsidRDefault="004A7959" w:rsidP="004A7959">
            <w:pPr>
              <w:keepNext/>
              <w:keepLines/>
              <w:spacing w:after="0"/>
              <w:rPr>
                <w:rFonts w:ascii="Arial" w:eastAsia="等线" w:hAnsi="Arial" w:cs="Arial"/>
                <w:sz w:val="18"/>
              </w:rPr>
            </w:pPr>
            <w:r w:rsidRPr="004A7959">
              <w:rPr>
                <w:rFonts w:ascii="Arial" w:eastAsia="等线" w:hAnsi="Arial" w:cs="Arial"/>
                <w:sz w:val="18"/>
              </w:rPr>
              <w:t>Power in largest Transmission Bandwidth Configuration CC</w:t>
            </w:r>
          </w:p>
        </w:tc>
        <w:tc>
          <w:tcPr>
            <w:tcW w:w="700" w:type="dxa"/>
            <w:vMerge w:val="restart"/>
            <w:vAlign w:val="center"/>
          </w:tcPr>
          <w:p w14:paraId="38D9744C"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sz w:val="18"/>
              </w:rPr>
              <w:t>dBm</w:t>
            </w:r>
          </w:p>
        </w:tc>
        <w:tc>
          <w:tcPr>
            <w:tcW w:w="1984" w:type="dxa"/>
            <w:vAlign w:val="center"/>
          </w:tcPr>
          <w:p w14:paraId="094F6A38" w14:textId="77777777" w:rsidR="004A7959" w:rsidRPr="004A7959" w:rsidRDefault="004A7959" w:rsidP="004A7959">
            <w:pPr>
              <w:keepNext/>
              <w:keepLines/>
              <w:spacing w:after="0"/>
              <w:jc w:val="center"/>
              <w:rPr>
                <w:rFonts w:ascii="Arial" w:eastAsia="等线" w:hAnsi="Arial"/>
                <w:sz w:val="18"/>
              </w:rPr>
            </w:pPr>
          </w:p>
        </w:tc>
        <w:tc>
          <w:tcPr>
            <w:tcW w:w="3326" w:type="dxa"/>
            <w:vAlign w:val="center"/>
          </w:tcPr>
          <w:p w14:paraId="46AA9B51" w14:textId="77777777" w:rsidR="004A7959" w:rsidRPr="004A7959" w:rsidRDefault="004A7959" w:rsidP="004A7959">
            <w:pPr>
              <w:keepNext/>
              <w:keepLines/>
              <w:spacing w:after="0"/>
              <w:jc w:val="center"/>
              <w:rPr>
                <w:rFonts w:ascii="Arial" w:eastAsia="等线" w:hAnsi="Arial"/>
                <w:sz w:val="18"/>
              </w:rPr>
            </w:pPr>
            <w:r w:rsidRPr="004A7959">
              <w:rPr>
                <w:rFonts w:ascii="Arial" w:eastAsia="等线" w:hAnsi="Arial" w:cs="Arial"/>
                <w:sz w:val="18"/>
                <w:szCs w:val="18"/>
              </w:rPr>
              <w:t>-25 + 10log</w:t>
            </w:r>
            <w:r w:rsidRPr="004A7959">
              <w:rPr>
                <w:rFonts w:ascii="Arial" w:eastAsia="等线" w:hAnsi="Arial" w:cs="Arial"/>
                <w:sz w:val="18"/>
                <w:szCs w:val="18"/>
                <w:vertAlign w:val="subscript"/>
              </w:rPr>
              <w:t>10</w:t>
            </w:r>
            <w:r w:rsidRPr="004A7959">
              <w:rPr>
                <w:rFonts w:ascii="Arial" w:eastAsia="等线" w:hAnsi="Arial" w:cs="Arial"/>
                <w:sz w:val="18"/>
                <w:szCs w:val="18"/>
              </w:rPr>
              <w:t>(</w:t>
            </w:r>
            <w:proofErr w:type="spellStart"/>
            <w:r w:rsidRPr="004A7959">
              <w:rPr>
                <w:rFonts w:ascii="Arial" w:eastAsia="等线" w:hAnsi="Arial" w:cs="Arial"/>
                <w:sz w:val="18"/>
                <w:szCs w:val="18"/>
              </w:rPr>
              <w:t>BW</w:t>
            </w:r>
            <w:r w:rsidRPr="004A7959">
              <w:rPr>
                <w:rFonts w:ascii="Arial" w:eastAsia="等线" w:hAnsi="Arial" w:cs="Arial"/>
                <w:sz w:val="18"/>
                <w:szCs w:val="18"/>
                <w:vertAlign w:val="subscript"/>
              </w:rPr>
              <w:t>Channel</w:t>
            </w:r>
            <w:proofErr w:type="spellEnd"/>
            <w:r w:rsidRPr="004A7959">
              <w:rPr>
                <w:rFonts w:ascii="Arial" w:eastAsia="等线" w:hAnsi="Arial" w:cs="Arial"/>
                <w:sz w:val="18"/>
                <w:szCs w:val="18"/>
              </w:rPr>
              <w:t xml:space="preserve"> /</w:t>
            </w:r>
            <w:proofErr w:type="gramStart"/>
            <w:r w:rsidRPr="004A7959">
              <w:rPr>
                <w:rFonts w:ascii="Arial" w:eastAsia="等线" w:hAnsi="Arial" w:cs="Arial"/>
                <w:sz w:val="18"/>
                <w:szCs w:val="18"/>
              </w:rPr>
              <w:t>20)</w:t>
            </w:r>
            <w:r w:rsidRPr="004A7959">
              <w:rPr>
                <w:rFonts w:ascii="Arial" w:eastAsia="等线" w:hAnsi="Arial" w:cs="Arial"/>
                <w:sz w:val="18"/>
                <w:szCs w:val="18"/>
                <w:vertAlign w:val="superscript"/>
              </w:rPr>
              <w:t>Note</w:t>
            </w:r>
            <w:proofErr w:type="gramEnd"/>
            <w:r w:rsidRPr="004A7959">
              <w:rPr>
                <w:rFonts w:ascii="Arial" w:eastAsia="等线" w:hAnsi="Arial" w:cs="Arial"/>
                <w:sz w:val="18"/>
                <w:szCs w:val="18"/>
                <w:vertAlign w:val="superscript"/>
              </w:rPr>
              <w:t xml:space="preserve"> 1</w:t>
            </w:r>
          </w:p>
        </w:tc>
      </w:tr>
      <w:tr w:rsidR="004A7959" w:rsidRPr="004A7959" w14:paraId="0F2FB0D9" w14:textId="77777777" w:rsidTr="004A7959">
        <w:trPr>
          <w:trHeight w:val="161"/>
          <w:jc w:val="center"/>
        </w:trPr>
        <w:tc>
          <w:tcPr>
            <w:tcW w:w="1989" w:type="dxa"/>
            <w:vMerge/>
          </w:tcPr>
          <w:p w14:paraId="4085A292" w14:textId="77777777" w:rsidR="004A7959" w:rsidRPr="004A7959" w:rsidRDefault="004A7959" w:rsidP="004A7959">
            <w:pPr>
              <w:keepNext/>
              <w:keepLines/>
              <w:spacing w:after="0"/>
              <w:rPr>
                <w:rFonts w:ascii="Arial" w:eastAsia="等线" w:hAnsi="Arial" w:cs="Arial"/>
                <w:sz w:val="18"/>
              </w:rPr>
            </w:pPr>
          </w:p>
        </w:tc>
        <w:tc>
          <w:tcPr>
            <w:tcW w:w="700" w:type="dxa"/>
            <w:vMerge/>
            <w:vAlign w:val="center"/>
          </w:tcPr>
          <w:p w14:paraId="61BA90C1" w14:textId="77777777" w:rsidR="004A7959" w:rsidRPr="004A7959" w:rsidRDefault="004A7959" w:rsidP="004A7959">
            <w:pPr>
              <w:keepNext/>
              <w:keepLines/>
              <w:spacing w:after="0"/>
              <w:jc w:val="center"/>
              <w:rPr>
                <w:rFonts w:ascii="Arial" w:eastAsia="等线" w:hAnsi="Arial"/>
                <w:sz w:val="18"/>
              </w:rPr>
            </w:pPr>
          </w:p>
        </w:tc>
        <w:tc>
          <w:tcPr>
            <w:tcW w:w="1984" w:type="dxa"/>
            <w:vAlign w:val="center"/>
          </w:tcPr>
          <w:p w14:paraId="4D503486" w14:textId="77777777" w:rsidR="004A7959" w:rsidRPr="004A7959" w:rsidRDefault="004A7959" w:rsidP="004A7959">
            <w:pPr>
              <w:keepNext/>
              <w:keepLines/>
              <w:spacing w:after="0"/>
              <w:jc w:val="center"/>
              <w:rPr>
                <w:rFonts w:ascii="Arial" w:eastAsia="等线" w:hAnsi="Arial"/>
                <w:sz w:val="18"/>
              </w:rPr>
            </w:pPr>
          </w:p>
        </w:tc>
        <w:tc>
          <w:tcPr>
            <w:tcW w:w="3326" w:type="dxa"/>
            <w:vAlign w:val="center"/>
          </w:tcPr>
          <w:p w14:paraId="18FBCE8D" w14:textId="77777777" w:rsidR="004A7959" w:rsidRPr="004A7959" w:rsidRDefault="004A7959" w:rsidP="004A7959">
            <w:pPr>
              <w:keepNext/>
              <w:keepLines/>
              <w:spacing w:after="0"/>
              <w:jc w:val="center"/>
              <w:rPr>
                <w:rFonts w:ascii="Arial" w:eastAsia="等线" w:hAnsi="Arial"/>
                <w:sz w:val="18"/>
                <w:lang w:eastAsia="zh-CN"/>
              </w:rPr>
            </w:pPr>
            <w:r w:rsidRPr="004A7959">
              <w:rPr>
                <w:rFonts w:ascii="Arial" w:eastAsia="等线" w:hAnsi="Arial" w:cs="Arial"/>
                <w:sz w:val="18"/>
                <w:szCs w:val="18"/>
              </w:rPr>
              <w:t>-27 + 10log</w:t>
            </w:r>
            <w:r w:rsidRPr="004A7959">
              <w:rPr>
                <w:rFonts w:ascii="Arial" w:eastAsia="等线" w:hAnsi="Arial" w:cs="Arial"/>
                <w:sz w:val="18"/>
                <w:szCs w:val="18"/>
                <w:vertAlign w:val="subscript"/>
              </w:rPr>
              <w:t>10</w:t>
            </w:r>
            <w:r w:rsidRPr="004A7959">
              <w:rPr>
                <w:rFonts w:ascii="Arial" w:eastAsia="等线" w:hAnsi="Arial" w:cs="Arial"/>
                <w:sz w:val="18"/>
                <w:szCs w:val="18"/>
              </w:rPr>
              <w:t>(</w:t>
            </w:r>
            <w:proofErr w:type="spellStart"/>
            <w:r w:rsidRPr="004A7959">
              <w:rPr>
                <w:rFonts w:ascii="Arial" w:eastAsia="等线" w:hAnsi="Arial" w:cs="Arial"/>
                <w:sz w:val="18"/>
                <w:szCs w:val="18"/>
              </w:rPr>
              <w:t>BW</w:t>
            </w:r>
            <w:r w:rsidRPr="004A7959">
              <w:rPr>
                <w:rFonts w:ascii="Arial" w:eastAsia="等线" w:hAnsi="Arial" w:cs="Arial"/>
                <w:sz w:val="18"/>
                <w:szCs w:val="18"/>
                <w:vertAlign w:val="subscript"/>
              </w:rPr>
              <w:t>Channel</w:t>
            </w:r>
            <w:proofErr w:type="spellEnd"/>
            <w:r w:rsidRPr="004A7959">
              <w:rPr>
                <w:rFonts w:ascii="Arial" w:eastAsia="等线" w:hAnsi="Arial" w:cs="Arial"/>
                <w:sz w:val="18"/>
                <w:szCs w:val="18"/>
              </w:rPr>
              <w:t xml:space="preserve"> /</w:t>
            </w:r>
            <w:proofErr w:type="gramStart"/>
            <w:r w:rsidRPr="004A7959">
              <w:rPr>
                <w:rFonts w:ascii="Arial" w:eastAsia="等线" w:hAnsi="Arial" w:cs="Arial"/>
                <w:sz w:val="18"/>
                <w:szCs w:val="18"/>
              </w:rPr>
              <w:t>20)</w:t>
            </w:r>
            <w:r w:rsidRPr="004A7959">
              <w:rPr>
                <w:rFonts w:ascii="Arial" w:eastAsia="等线" w:hAnsi="Arial" w:cs="Arial"/>
                <w:sz w:val="18"/>
                <w:szCs w:val="18"/>
                <w:vertAlign w:val="superscript"/>
              </w:rPr>
              <w:t>Note</w:t>
            </w:r>
            <w:proofErr w:type="gramEnd"/>
            <w:r w:rsidRPr="004A7959">
              <w:rPr>
                <w:rFonts w:ascii="Arial" w:eastAsia="等线" w:hAnsi="Arial" w:cs="Arial"/>
                <w:sz w:val="18"/>
                <w:szCs w:val="18"/>
                <w:vertAlign w:val="superscript"/>
              </w:rPr>
              <w:t xml:space="preserve"> 2</w:t>
            </w:r>
          </w:p>
        </w:tc>
      </w:tr>
      <w:tr w:rsidR="004A7959" w:rsidRPr="004A7959" w14:paraId="4B51AC18" w14:textId="77777777" w:rsidTr="004A7959">
        <w:trPr>
          <w:trHeight w:val="161"/>
          <w:jc w:val="center"/>
        </w:trPr>
        <w:tc>
          <w:tcPr>
            <w:tcW w:w="7999" w:type="dxa"/>
            <w:gridSpan w:val="4"/>
          </w:tcPr>
          <w:p w14:paraId="33A01C18" w14:textId="77777777" w:rsidR="004A7959" w:rsidRPr="004A7959" w:rsidRDefault="004A7959" w:rsidP="004A7959">
            <w:pPr>
              <w:keepNext/>
              <w:keepLines/>
              <w:spacing w:after="0"/>
              <w:ind w:left="851" w:hanging="851"/>
              <w:rPr>
                <w:rFonts w:ascii="Arial" w:eastAsia="等线" w:hAnsi="Arial"/>
                <w:sz w:val="18"/>
                <w:lang w:eastAsia="zh-CN"/>
              </w:rPr>
            </w:pPr>
            <w:r w:rsidRPr="004A7959">
              <w:rPr>
                <w:rFonts w:ascii="Arial" w:eastAsia="等线" w:hAnsi="Arial"/>
                <w:sz w:val="18"/>
              </w:rPr>
              <w:t xml:space="preserve">NOTE </w:t>
            </w:r>
            <w:r w:rsidRPr="004A7959">
              <w:rPr>
                <w:rFonts w:ascii="Arial" w:eastAsia="等线" w:hAnsi="Arial"/>
                <w:sz w:val="18"/>
                <w:lang w:eastAsia="zh-CN"/>
              </w:rPr>
              <w:t>1</w:t>
            </w:r>
            <w:r w:rsidRPr="004A7959">
              <w:rPr>
                <w:rFonts w:ascii="Arial" w:eastAsia="等线" w:hAnsi="Arial"/>
                <w:sz w:val="18"/>
              </w:rPr>
              <w:t>:</w:t>
            </w:r>
            <w:r w:rsidRPr="004A7959">
              <w:rPr>
                <w:rFonts w:ascii="Arial" w:eastAsia="等线" w:hAnsi="Arial"/>
                <w:sz w:val="18"/>
              </w:rPr>
              <w:tab/>
              <w:t xml:space="preserve">Reference measurement channel is </w:t>
            </w:r>
            <w:r w:rsidRPr="004A7959">
              <w:rPr>
                <w:rFonts w:ascii="Arial" w:eastAsia="等线" w:hAnsi="Arial"/>
                <w:sz w:val="18"/>
                <w:lang w:eastAsia="zh-CN"/>
              </w:rPr>
              <w:t>A.7.3</w:t>
            </w:r>
            <w:r w:rsidRPr="004A7959">
              <w:rPr>
                <w:rFonts w:ascii="Arial" w:eastAsia="等线" w:hAnsi="Arial"/>
                <w:sz w:val="18"/>
              </w:rPr>
              <w:t xml:space="preserve"> for 64 QAM.</w:t>
            </w:r>
          </w:p>
          <w:p w14:paraId="2062A574" w14:textId="77777777" w:rsidR="004A7959" w:rsidRPr="004A7959" w:rsidRDefault="004A7959" w:rsidP="004A7959">
            <w:pPr>
              <w:keepNext/>
              <w:keepLines/>
              <w:spacing w:after="0"/>
              <w:ind w:left="851" w:hanging="851"/>
              <w:rPr>
                <w:rFonts w:ascii="Arial" w:eastAsia="等线" w:hAnsi="Arial"/>
                <w:sz w:val="18"/>
              </w:rPr>
            </w:pPr>
            <w:r w:rsidRPr="004A7959">
              <w:rPr>
                <w:rFonts w:ascii="Arial" w:eastAsia="等线" w:hAnsi="Arial"/>
                <w:sz w:val="18"/>
              </w:rPr>
              <w:t xml:space="preserve">NOTE </w:t>
            </w:r>
            <w:r w:rsidRPr="004A7959">
              <w:rPr>
                <w:rFonts w:ascii="Arial" w:eastAsia="等线" w:hAnsi="Arial"/>
                <w:sz w:val="18"/>
                <w:lang w:eastAsia="zh-CN"/>
              </w:rPr>
              <w:t>2</w:t>
            </w:r>
            <w:r w:rsidRPr="004A7959">
              <w:rPr>
                <w:rFonts w:ascii="Arial" w:eastAsia="等线" w:hAnsi="Arial"/>
                <w:sz w:val="18"/>
              </w:rPr>
              <w:t>:</w:t>
            </w:r>
            <w:r w:rsidRPr="004A7959">
              <w:rPr>
                <w:rFonts w:ascii="Arial" w:eastAsia="等线" w:hAnsi="Arial"/>
                <w:sz w:val="18"/>
              </w:rPr>
              <w:tab/>
              <w:t xml:space="preserve">Reference measurement channel is </w:t>
            </w:r>
            <w:r w:rsidRPr="004A7959">
              <w:rPr>
                <w:rFonts w:ascii="Arial" w:eastAsia="等线" w:hAnsi="Arial"/>
                <w:sz w:val="18"/>
                <w:lang w:eastAsia="zh-CN"/>
              </w:rPr>
              <w:t>A.7.4</w:t>
            </w:r>
            <w:r w:rsidRPr="004A7959">
              <w:rPr>
                <w:rFonts w:ascii="Arial" w:eastAsia="等线" w:hAnsi="Arial"/>
                <w:sz w:val="18"/>
              </w:rPr>
              <w:t xml:space="preserve"> for 256 QAM.</w:t>
            </w:r>
          </w:p>
          <w:p w14:paraId="037219BA" w14:textId="77777777" w:rsidR="004A7959" w:rsidRPr="004A7959" w:rsidRDefault="004A7959" w:rsidP="004A7959">
            <w:pPr>
              <w:keepNext/>
              <w:keepLines/>
              <w:spacing w:after="0"/>
              <w:ind w:left="851" w:hanging="851"/>
              <w:rPr>
                <w:rFonts w:ascii="Arial" w:eastAsia="等线" w:hAnsi="Arial"/>
                <w:sz w:val="18"/>
                <w:lang w:eastAsia="ja-JP"/>
              </w:rPr>
            </w:pPr>
            <w:r w:rsidRPr="004A7959">
              <w:rPr>
                <w:rFonts w:ascii="Arial" w:eastAsia="等线" w:hAnsi="Arial"/>
                <w:sz w:val="18"/>
              </w:rPr>
              <w:t xml:space="preserve">NOTE 3:    </w:t>
            </w:r>
            <w:r w:rsidRPr="004A7959">
              <w:rPr>
                <w:rFonts w:ascii="Arial" w:hAnsi="Arial" w:cs="Arial"/>
                <w:sz w:val="18"/>
                <w:szCs w:val="18"/>
                <w:shd w:val="clear" w:color="auto" w:fill="FFFFFF"/>
              </w:rPr>
              <w:t>10log</w:t>
            </w:r>
            <w:r w:rsidRPr="004A7959">
              <w:rPr>
                <w:rFonts w:ascii="Arial" w:hAnsi="Arial" w:cs="Arial"/>
                <w:sz w:val="18"/>
                <w:szCs w:val="18"/>
                <w:shd w:val="clear" w:color="auto" w:fill="FFFFFF"/>
                <w:vertAlign w:val="subscript"/>
              </w:rPr>
              <w:t>10</w:t>
            </w:r>
            <w:r w:rsidRPr="004A7959">
              <w:rPr>
                <w:rFonts w:ascii="Arial" w:hAnsi="Arial" w:cs="Arial"/>
                <w:sz w:val="18"/>
                <w:szCs w:val="18"/>
                <w:shd w:val="clear" w:color="auto" w:fill="FFFFFF"/>
              </w:rPr>
              <w:t>(x)</w:t>
            </w:r>
            <w:r w:rsidRPr="004A7959">
              <w:rPr>
                <w:rFonts w:ascii="Arial" w:hAnsi="Arial" w:cs="Arial" w:hint="eastAsia"/>
                <w:sz w:val="18"/>
                <w:szCs w:val="18"/>
                <w:shd w:val="clear" w:color="auto" w:fill="FFFFFF"/>
                <w:lang w:val="en-US" w:eastAsia="zh-CN"/>
              </w:rPr>
              <w:t xml:space="preserve"> </w:t>
            </w:r>
            <w:r w:rsidRPr="004A7959">
              <w:rPr>
                <w:rFonts w:ascii="Arial" w:eastAsia="等线" w:hAnsi="Arial"/>
                <w:sz w:val="18"/>
                <w:szCs w:val="18"/>
              </w:rPr>
              <w:t>is rounded to the nearest 0.5dB</w:t>
            </w:r>
          </w:p>
        </w:tc>
      </w:tr>
    </w:tbl>
    <w:p w14:paraId="1743DF0D" w14:textId="77777777" w:rsidR="004A7959" w:rsidRPr="004A7959" w:rsidRDefault="004A7959" w:rsidP="004A7959">
      <w:pPr>
        <w:rPr>
          <w:rFonts w:eastAsia="等线"/>
          <w:lang w:eastAsia="zh-CN"/>
        </w:rPr>
      </w:pPr>
    </w:p>
    <w:p w14:paraId="21D0B065" w14:textId="77777777" w:rsidR="004A7959" w:rsidRPr="004A7959" w:rsidRDefault="004A7959" w:rsidP="004A7959">
      <w:pPr>
        <w:rPr>
          <w:rFonts w:eastAsia="等线"/>
          <w:lang w:eastAsia="zh-CN"/>
        </w:rPr>
      </w:pPr>
      <w:r w:rsidRPr="004A7959">
        <w:rPr>
          <w:rFonts w:eastAsia="等线"/>
        </w:rPr>
        <w:t xml:space="preserve">The throughput shall be ≥ 95 % of the maximum throughput of the reference measurement channels as specified in Annex A.7.3 and A.7.4. </w:t>
      </w:r>
      <w:r w:rsidRPr="004A7959">
        <w:rPr>
          <w:rFonts w:eastAsia="等线"/>
          <w:lang w:val="en-US"/>
        </w:rPr>
        <w:t>The requirements apply with all downlink carriers active.</w:t>
      </w:r>
    </w:p>
    <w:p w14:paraId="5E0BCEC8" w14:textId="77777777" w:rsidR="004A7959" w:rsidRPr="004A7959" w:rsidRDefault="004A7959" w:rsidP="004A7959">
      <w:pPr>
        <w:keepNext/>
        <w:keepLines/>
        <w:spacing w:before="120"/>
        <w:ind w:left="1134" w:hanging="1134"/>
        <w:outlineLvl w:val="2"/>
        <w:rPr>
          <w:rFonts w:ascii="Arial" w:hAnsi="Arial"/>
          <w:sz w:val="28"/>
          <w:lang w:eastAsia="zh-CN"/>
        </w:rPr>
      </w:pPr>
      <w:r w:rsidRPr="004A7959">
        <w:rPr>
          <w:rFonts w:ascii="Arial" w:eastAsia="等线" w:hAnsi="Arial"/>
          <w:sz w:val="28"/>
          <w:lang w:eastAsia="zh-CN"/>
        </w:rPr>
        <w:t>7.4E.1F</w:t>
      </w:r>
      <w:r w:rsidRPr="004A7959">
        <w:rPr>
          <w:rFonts w:ascii="Arial" w:eastAsia="等线" w:hAnsi="Arial"/>
          <w:sz w:val="28"/>
          <w:lang w:eastAsia="zh-CN"/>
        </w:rPr>
        <w:tab/>
        <w:t xml:space="preserve">General requirement for </w:t>
      </w:r>
      <w:proofErr w:type="spellStart"/>
      <w:r w:rsidRPr="004A7959">
        <w:rPr>
          <w:rFonts w:ascii="Arial" w:eastAsia="等线" w:hAnsi="Arial"/>
          <w:sz w:val="28"/>
          <w:lang w:eastAsia="zh-CN"/>
        </w:rPr>
        <w:t>Sidelink</w:t>
      </w:r>
      <w:proofErr w:type="spellEnd"/>
      <w:r w:rsidRPr="004A7959">
        <w:rPr>
          <w:rFonts w:ascii="Arial" w:eastAsia="等线" w:hAnsi="Arial"/>
          <w:sz w:val="28"/>
          <w:lang w:eastAsia="zh-CN"/>
        </w:rPr>
        <w:t xml:space="preserve"> Unlicensed</w:t>
      </w:r>
    </w:p>
    <w:p w14:paraId="0608C26D" w14:textId="77777777" w:rsidR="004A7959" w:rsidRPr="004A7959" w:rsidRDefault="004A7959" w:rsidP="004A7959">
      <w:pPr>
        <w:rPr>
          <w:rFonts w:eastAsia="等线"/>
          <w:lang w:eastAsia="zh-CN"/>
        </w:rPr>
      </w:pPr>
      <w:r w:rsidRPr="004A7959">
        <w:rPr>
          <w:rFonts w:eastAsia="等线" w:hint="eastAsia"/>
          <w:lang w:eastAsia="zh-CN"/>
        </w:rPr>
        <w:t>T</w:t>
      </w:r>
      <w:r w:rsidRPr="004A7959">
        <w:rPr>
          <w:rFonts w:eastAsia="等线"/>
          <w:lang w:eastAsia="zh-CN"/>
        </w:rPr>
        <w:t>he requirement in clause 7.4 apply.</w:t>
      </w:r>
    </w:p>
    <w:p w14:paraId="19177511" w14:textId="77777777" w:rsidR="004A7959" w:rsidRPr="004A7959" w:rsidRDefault="004A7959" w:rsidP="004A7959">
      <w:pPr>
        <w:rPr>
          <w:rFonts w:eastAsia="等线"/>
          <w:lang w:eastAsia="zh-CN"/>
        </w:rPr>
      </w:pPr>
      <w:r w:rsidRPr="004A7959">
        <w:rPr>
          <w:rFonts w:eastAsia="等线"/>
        </w:rPr>
        <w:t>The throughput shall be ≥ 95 % of the maximum throughput of the reference measurement channels as specified in Annexes A.7.3 and A.7.4.</w:t>
      </w:r>
      <w:del w:id="61" w:author="vivo/zhoushuai" w:date="2023-11-02T10:44:00Z">
        <w:r w:rsidRPr="004A7959" w:rsidDel="004A7959">
          <w:rPr>
            <w:rFonts w:eastAsia="等线"/>
          </w:rPr>
          <w:delText>.</w:delText>
        </w:r>
      </w:del>
    </w:p>
    <w:p w14:paraId="33F2B9C2" w14:textId="77777777" w:rsidR="004A7959" w:rsidRPr="004A7959" w:rsidRDefault="004A7959" w:rsidP="004A7959">
      <w:pPr>
        <w:keepNext/>
        <w:keepLines/>
        <w:spacing w:before="120"/>
        <w:ind w:left="1134" w:hanging="1134"/>
        <w:outlineLvl w:val="2"/>
        <w:rPr>
          <w:rFonts w:ascii="Arial" w:eastAsia="等线" w:hAnsi="Arial"/>
          <w:sz w:val="28"/>
        </w:rPr>
      </w:pPr>
      <w:r w:rsidRPr="004A7959">
        <w:rPr>
          <w:rFonts w:ascii="Arial" w:eastAsia="等线" w:hAnsi="Arial"/>
          <w:sz w:val="28"/>
        </w:rPr>
        <w:t>7.4E.2</w:t>
      </w:r>
      <w:r w:rsidRPr="004A7959">
        <w:rPr>
          <w:rFonts w:ascii="Arial" w:eastAsia="等线" w:hAnsi="Arial"/>
          <w:sz w:val="28"/>
        </w:rPr>
        <w:tab/>
        <w:t>Maximum input level for V2X con-current operation</w:t>
      </w:r>
      <w:bookmarkEnd w:id="49"/>
      <w:bookmarkEnd w:id="50"/>
      <w:bookmarkEnd w:id="51"/>
      <w:bookmarkEnd w:id="52"/>
      <w:bookmarkEnd w:id="53"/>
      <w:bookmarkEnd w:id="54"/>
      <w:bookmarkEnd w:id="55"/>
      <w:bookmarkEnd w:id="56"/>
      <w:bookmarkEnd w:id="57"/>
      <w:bookmarkEnd w:id="58"/>
      <w:bookmarkEnd w:id="59"/>
      <w:bookmarkEnd w:id="60"/>
    </w:p>
    <w:p w14:paraId="01CD243E" w14:textId="77777777" w:rsidR="004A7959" w:rsidRPr="004A7959" w:rsidRDefault="004A7959" w:rsidP="004A7959">
      <w:pPr>
        <w:rPr>
          <w:rFonts w:eastAsia="等线"/>
        </w:rPr>
      </w:pPr>
      <w:r w:rsidRPr="004A7959">
        <w:rPr>
          <w:rFonts w:eastAsia="等线"/>
          <w:noProof/>
        </w:rPr>
        <w:t xml:space="preserve">For the inter-band con-current NR V2X operation, </w:t>
      </w:r>
      <w:r w:rsidRPr="004A7959">
        <w:rPr>
          <w:rFonts w:eastAsia="等线"/>
        </w:rPr>
        <w:t xml:space="preserve">the requirements specified in clause 7.4E.1 shall apply for the NR </w:t>
      </w:r>
      <w:proofErr w:type="spellStart"/>
      <w:r w:rsidRPr="004A7959">
        <w:rPr>
          <w:rFonts w:eastAsia="等线"/>
        </w:rPr>
        <w:t>sidelink</w:t>
      </w:r>
      <w:proofErr w:type="spellEnd"/>
      <w:r w:rsidRPr="004A7959">
        <w:rPr>
          <w:rFonts w:eastAsia="等线"/>
        </w:rPr>
        <w:t xml:space="preserve"> reception in the operating bands in Table </w:t>
      </w:r>
      <w:r w:rsidRPr="004A7959">
        <w:rPr>
          <w:rFonts w:eastAsia="等线" w:hint="eastAsia"/>
          <w:lang w:eastAsia="zh-CN"/>
        </w:rPr>
        <w:t>5.</w:t>
      </w:r>
      <w:r w:rsidRPr="004A7959">
        <w:rPr>
          <w:rFonts w:eastAsia="等线"/>
          <w:lang w:eastAsia="zh-CN"/>
        </w:rPr>
        <w:t>2E.2-1</w:t>
      </w:r>
      <w:r w:rsidRPr="004A7959">
        <w:rPr>
          <w:rFonts w:eastAsia="等线"/>
        </w:rPr>
        <w:t xml:space="preserve"> and the requirements specified in clause 7.4 shall apply for the NR downlink reception in licensed band while all downlink carriers are active.</w:t>
      </w:r>
    </w:p>
    <w:p w14:paraId="35F40D0E" w14:textId="77777777" w:rsidR="004A7959" w:rsidRPr="004A7959" w:rsidRDefault="004A7959" w:rsidP="004A7959">
      <w:pPr>
        <w:keepNext/>
        <w:keepLines/>
        <w:spacing w:before="120"/>
        <w:ind w:left="1134" w:hanging="1134"/>
        <w:outlineLvl w:val="2"/>
        <w:rPr>
          <w:rFonts w:ascii="Arial" w:eastAsia="等线" w:hAnsi="Arial"/>
          <w:sz w:val="28"/>
        </w:rPr>
      </w:pPr>
      <w:r w:rsidRPr="004A7959">
        <w:rPr>
          <w:rFonts w:ascii="Arial" w:eastAsia="等线" w:hAnsi="Arial"/>
          <w:sz w:val="28"/>
        </w:rPr>
        <w:t>7.4E.2F.2</w:t>
      </w:r>
      <w:r w:rsidRPr="004A7959">
        <w:rPr>
          <w:rFonts w:ascii="Arial" w:eastAsia="等线" w:hAnsi="Arial"/>
          <w:sz w:val="28"/>
        </w:rPr>
        <w:tab/>
        <w:t xml:space="preserve">Maximum input level for SL-U con-current operation </w:t>
      </w:r>
    </w:p>
    <w:p w14:paraId="11C760AB" w14:textId="426CAD3F" w:rsidR="004A7959" w:rsidRPr="00A654D5" w:rsidRDefault="004A7959" w:rsidP="00A654D5">
      <w:pPr>
        <w:rPr>
          <w:rFonts w:eastAsia="等线"/>
        </w:rPr>
      </w:pPr>
      <w:r w:rsidRPr="004A7959">
        <w:rPr>
          <w:rFonts w:eastAsia="等线"/>
          <w:noProof/>
        </w:rPr>
        <w:t xml:space="preserve"> For the inter-band con-current NR SL-U operation, </w:t>
      </w:r>
      <w:r w:rsidRPr="004A7959">
        <w:rPr>
          <w:rFonts w:eastAsia="等线"/>
        </w:rPr>
        <w:t xml:space="preserve">the requirements specified in clause 7.4E.1F shall apply for the NR </w:t>
      </w:r>
      <w:proofErr w:type="spellStart"/>
      <w:r w:rsidRPr="004A7959">
        <w:rPr>
          <w:rFonts w:eastAsia="等线"/>
        </w:rPr>
        <w:t>sidelink</w:t>
      </w:r>
      <w:proofErr w:type="spellEnd"/>
      <w:r w:rsidRPr="004A7959">
        <w:rPr>
          <w:rFonts w:eastAsia="等线"/>
        </w:rPr>
        <w:t xml:space="preserve"> reception in the operating bands in Table [</w:t>
      </w:r>
      <w:r w:rsidRPr="004A7959">
        <w:rPr>
          <w:rFonts w:eastAsia="等线" w:hint="eastAsia"/>
          <w:lang w:eastAsia="zh-CN"/>
        </w:rPr>
        <w:t>5.</w:t>
      </w:r>
      <w:r w:rsidRPr="004A7959">
        <w:rPr>
          <w:rFonts w:eastAsia="等线"/>
          <w:lang w:eastAsia="zh-CN"/>
        </w:rPr>
        <w:t>2E.2F-1]</w:t>
      </w:r>
      <w:r w:rsidRPr="004A7959">
        <w:rPr>
          <w:rFonts w:eastAsia="等线"/>
        </w:rPr>
        <w:t xml:space="preserve"> and the requirements specified in clause 7.4 shall apply for the NR downlink reception in licensed band while all downlink carriers are active.</w:t>
      </w:r>
    </w:p>
    <w:p w14:paraId="68C9CD36" w14:textId="5E3F17A9" w:rsidR="001E41F3" w:rsidRPr="00A654D5" w:rsidRDefault="00653D41">
      <w:pP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sectPr w:rsidR="001E41F3" w:rsidRPr="00A6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79426" w14:textId="77777777" w:rsidR="00966B73" w:rsidRDefault="00966B73">
      <w:r>
        <w:separator/>
      </w:r>
    </w:p>
  </w:endnote>
  <w:endnote w:type="continuationSeparator" w:id="0">
    <w:p w14:paraId="3016717B" w14:textId="77777777" w:rsidR="00966B73" w:rsidRDefault="00966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302CE" w14:textId="77777777" w:rsidR="00966B73" w:rsidRDefault="00966B73">
      <w:r>
        <w:separator/>
      </w:r>
    </w:p>
  </w:footnote>
  <w:footnote w:type="continuationSeparator" w:id="0">
    <w:p w14:paraId="7A3387ED" w14:textId="77777777" w:rsidR="00966B73" w:rsidRDefault="00966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7959" w:rsidRDefault="004A7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7959" w:rsidRDefault="004A795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7959" w:rsidRDefault="004A795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7959" w:rsidRDefault="004A795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43"/>
  </w:num>
  <w:num w:numId="4">
    <w:abstractNumId w:val="11"/>
  </w:num>
  <w:num w:numId="5">
    <w:abstractNumId w:val="31"/>
  </w:num>
  <w:num w:numId="6">
    <w:abstractNumId w:val="22"/>
  </w:num>
  <w:num w:numId="7">
    <w:abstractNumId w:val="42"/>
  </w:num>
  <w:num w:numId="8">
    <w:abstractNumId w:val="44"/>
  </w:num>
  <w:num w:numId="9">
    <w:abstractNumId w:val="25"/>
  </w:num>
  <w:num w:numId="10">
    <w:abstractNumId w:val="45"/>
  </w:num>
  <w:num w:numId="11">
    <w:abstractNumId w:val="19"/>
  </w:num>
  <w:num w:numId="12">
    <w:abstractNumId w:val="12"/>
  </w:num>
  <w:num w:numId="13">
    <w:abstractNumId w:val="24"/>
  </w:num>
  <w:num w:numId="14">
    <w:abstractNumId w:val="27"/>
  </w:num>
  <w:num w:numId="15">
    <w:abstractNumId w:val="21"/>
  </w:num>
  <w:num w:numId="16">
    <w:abstractNumId w:val="3"/>
  </w:num>
  <w:num w:numId="17">
    <w:abstractNumId w:val="41"/>
  </w:num>
  <w:num w:numId="18">
    <w:abstractNumId w:val="13"/>
  </w:num>
  <w:num w:numId="19">
    <w:abstractNumId w:val="8"/>
  </w:num>
  <w:num w:numId="20">
    <w:abstractNumId w:val="40"/>
  </w:num>
  <w:num w:numId="21">
    <w:abstractNumId w:val="32"/>
  </w:num>
  <w:num w:numId="22">
    <w:abstractNumId w:val="28"/>
  </w:num>
  <w:num w:numId="23">
    <w:abstractNumId w:val="33"/>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6"/>
  </w:num>
  <w:num w:numId="27">
    <w:abstractNumId w:val="37"/>
  </w:num>
  <w:num w:numId="28">
    <w:abstractNumId w:val="38"/>
  </w:num>
  <w:num w:numId="29">
    <w:abstractNumId w:val="23"/>
  </w:num>
  <w:num w:numId="30">
    <w:abstractNumId w:val="26"/>
  </w:num>
  <w:num w:numId="31">
    <w:abstractNumId w:val="20"/>
  </w:num>
  <w:num w:numId="32">
    <w:abstractNumId w:val="39"/>
  </w:num>
  <w:num w:numId="33">
    <w:abstractNumId w:val="9"/>
  </w:num>
  <w:num w:numId="34">
    <w:abstractNumId w:val="7"/>
  </w:num>
  <w:num w:numId="35">
    <w:abstractNumId w:val="15"/>
  </w:num>
  <w:num w:numId="36">
    <w:abstractNumId w:val="36"/>
  </w:num>
  <w:num w:numId="37">
    <w:abstractNumId w:val="16"/>
  </w:num>
  <w:num w:numId="38">
    <w:abstractNumId w:val="5"/>
  </w:num>
  <w:num w:numId="39">
    <w:abstractNumId w:val="10"/>
  </w:num>
  <w:num w:numId="40">
    <w:abstractNumId w:val="35"/>
  </w:num>
  <w:num w:numId="41">
    <w:abstractNumId w:val="17"/>
  </w:num>
  <w:num w:numId="42">
    <w:abstractNumId w:val="14"/>
  </w:num>
  <w:num w:numId="43">
    <w:abstractNumId w:val="0"/>
  </w:num>
  <w:num w:numId="44">
    <w:abstractNumId w:val="1"/>
  </w:num>
  <w:num w:numId="45">
    <w:abstractNumId w:val="29"/>
  </w:num>
  <w:num w:numId="46">
    <w:abstractNumId w:val="2"/>
  </w:num>
  <w:num w:numId="4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33"/>
    <w:rsid w:val="000A6394"/>
    <w:rsid w:val="000B2ED6"/>
    <w:rsid w:val="000B7FED"/>
    <w:rsid w:val="000C038A"/>
    <w:rsid w:val="000C6598"/>
    <w:rsid w:val="000D44B3"/>
    <w:rsid w:val="00145D43"/>
    <w:rsid w:val="00192C46"/>
    <w:rsid w:val="001A08B3"/>
    <w:rsid w:val="001A7B60"/>
    <w:rsid w:val="001B363C"/>
    <w:rsid w:val="001B52F0"/>
    <w:rsid w:val="001B7A65"/>
    <w:rsid w:val="001E2FCE"/>
    <w:rsid w:val="001E41F3"/>
    <w:rsid w:val="0026004D"/>
    <w:rsid w:val="002640DD"/>
    <w:rsid w:val="00275D12"/>
    <w:rsid w:val="00284FEB"/>
    <w:rsid w:val="002860C4"/>
    <w:rsid w:val="002B5741"/>
    <w:rsid w:val="002E472E"/>
    <w:rsid w:val="00302730"/>
    <w:rsid w:val="00305409"/>
    <w:rsid w:val="003609EF"/>
    <w:rsid w:val="0036231A"/>
    <w:rsid w:val="00374DD4"/>
    <w:rsid w:val="003E1A36"/>
    <w:rsid w:val="00410371"/>
    <w:rsid w:val="004242F1"/>
    <w:rsid w:val="004A7959"/>
    <w:rsid w:val="004B75B7"/>
    <w:rsid w:val="005141D9"/>
    <w:rsid w:val="0051580D"/>
    <w:rsid w:val="00547111"/>
    <w:rsid w:val="00551C1B"/>
    <w:rsid w:val="00592D74"/>
    <w:rsid w:val="005A2900"/>
    <w:rsid w:val="005E2C44"/>
    <w:rsid w:val="00621188"/>
    <w:rsid w:val="006257ED"/>
    <w:rsid w:val="0065165B"/>
    <w:rsid w:val="00653D41"/>
    <w:rsid w:val="00653DE4"/>
    <w:rsid w:val="00665C47"/>
    <w:rsid w:val="00695808"/>
    <w:rsid w:val="006B46FB"/>
    <w:rsid w:val="006E21FB"/>
    <w:rsid w:val="00792342"/>
    <w:rsid w:val="007977A8"/>
    <w:rsid w:val="007B512A"/>
    <w:rsid w:val="007C2097"/>
    <w:rsid w:val="007D6A07"/>
    <w:rsid w:val="007F7259"/>
    <w:rsid w:val="008040A8"/>
    <w:rsid w:val="00821798"/>
    <w:rsid w:val="008279FA"/>
    <w:rsid w:val="008626E7"/>
    <w:rsid w:val="00870EE7"/>
    <w:rsid w:val="0088009B"/>
    <w:rsid w:val="008863B9"/>
    <w:rsid w:val="008A45A6"/>
    <w:rsid w:val="008D3CCC"/>
    <w:rsid w:val="008F3789"/>
    <w:rsid w:val="008F686C"/>
    <w:rsid w:val="009148DE"/>
    <w:rsid w:val="00941E30"/>
    <w:rsid w:val="00966B73"/>
    <w:rsid w:val="009777D9"/>
    <w:rsid w:val="00991B88"/>
    <w:rsid w:val="009A5753"/>
    <w:rsid w:val="009A579D"/>
    <w:rsid w:val="009E3297"/>
    <w:rsid w:val="009F734F"/>
    <w:rsid w:val="00A13024"/>
    <w:rsid w:val="00A246B6"/>
    <w:rsid w:val="00A35515"/>
    <w:rsid w:val="00A47E70"/>
    <w:rsid w:val="00A50CF0"/>
    <w:rsid w:val="00A654D5"/>
    <w:rsid w:val="00A7671C"/>
    <w:rsid w:val="00AA2CBC"/>
    <w:rsid w:val="00AC5820"/>
    <w:rsid w:val="00AD1CD8"/>
    <w:rsid w:val="00B258BB"/>
    <w:rsid w:val="00B67B97"/>
    <w:rsid w:val="00B968C8"/>
    <w:rsid w:val="00BA3EC5"/>
    <w:rsid w:val="00BA51D9"/>
    <w:rsid w:val="00BB5DFC"/>
    <w:rsid w:val="00BD279D"/>
    <w:rsid w:val="00BD6BB8"/>
    <w:rsid w:val="00C2127C"/>
    <w:rsid w:val="00C62316"/>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B6257"/>
    <w:rsid w:val="00EE7D7C"/>
    <w:rsid w:val="00F25D98"/>
    <w:rsid w:val="00F300FB"/>
    <w:rsid w:val="00F7119E"/>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numbering" w:customStyle="1" w:styleId="14">
    <w:name w:val="无列表1"/>
    <w:next w:val="a5"/>
    <w:uiPriority w:val="99"/>
    <w:semiHidden/>
    <w:unhideWhenUsed/>
    <w:rsid w:val="004A7959"/>
  </w:style>
  <w:style w:type="paragraph" w:customStyle="1" w:styleId="TAJ">
    <w:name w:val="TAJ"/>
    <w:basedOn w:val="TH"/>
    <w:qFormat/>
    <w:rsid w:val="004A7959"/>
    <w:rPr>
      <w:rFonts w:eastAsia="等线"/>
    </w:rPr>
  </w:style>
  <w:style w:type="paragraph" w:customStyle="1" w:styleId="Guidance">
    <w:name w:val="Guidance"/>
    <w:basedOn w:val="a2"/>
    <w:link w:val="GuidanceChar"/>
    <w:qFormat/>
    <w:rsid w:val="004A7959"/>
    <w:rPr>
      <w:rFonts w:eastAsia="等线"/>
      <w:i/>
      <w:color w:val="0000FF"/>
    </w:rPr>
  </w:style>
  <w:style w:type="character" w:customStyle="1" w:styleId="af8">
    <w:name w:val="批注框文本 字符"/>
    <w:link w:val="af7"/>
    <w:qFormat/>
    <w:rsid w:val="004A7959"/>
    <w:rPr>
      <w:rFonts w:ascii="Tahoma" w:hAnsi="Tahoma" w:cs="Tahoma"/>
      <w:sz w:val="16"/>
      <w:szCs w:val="16"/>
      <w:lang w:val="en-GB" w:eastAsia="en-US"/>
    </w:rPr>
  </w:style>
  <w:style w:type="table" w:styleId="afd">
    <w:name w:val="Table Grid"/>
    <w:basedOn w:val="a4"/>
    <w:uiPriority w:val="39"/>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4A7959"/>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4A7959"/>
    <w:rPr>
      <w:rFonts w:ascii="Times New Roman" w:hAnsi="Times New Roman"/>
      <w:sz w:val="16"/>
      <w:lang w:val="en-GB" w:eastAsia="en-US"/>
    </w:rPr>
  </w:style>
  <w:style w:type="character" w:customStyle="1" w:styleId="af5">
    <w:name w:val="批注文字 字符"/>
    <w:basedOn w:val="a3"/>
    <w:link w:val="af4"/>
    <w:uiPriority w:val="99"/>
    <w:qFormat/>
    <w:rsid w:val="004A7959"/>
    <w:rPr>
      <w:rFonts w:ascii="Times New Roman" w:hAnsi="Times New Roman"/>
      <w:lang w:val="en-GB" w:eastAsia="en-US"/>
    </w:rPr>
  </w:style>
  <w:style w:type="character" w:customStyle="1" w:styleId="afa">
    <w:name w:val="批注主题 字符"/>
    <w:basedOn w:val="af5"/>
    <w:link w:val="af9"/>
    <w:qFormat/>
    <w:rsid w:val="004A7959"/>
    <w:rPr>
      <w:rFonts w:ascii="Times New Roman" w:hAnsi="Times New Roman"/>
      <w:b/>
      <w:bCs/>
      <w:lang w:val="en-GB" w:eastAsia="en-US"/>
    </w:rPr>
  </w:style>
  <w:style w:type="character" w:customStyle="1" w:styleId="afc">
    <w:name w:val="文档结构图 字符"/>
    <w:basedOn w:val="a3"/>
    <w:link w:val="afb"/>
    <w:qFormat/>
    <w:rsid w:val="004A7959"/>
    <w:rPr>
      <w:rFonts w:ascii="Tahoma" w:hAnsi="Tahoma" w:cs="Tahoma"/>
      <w:shd w:val="clear" w:color="auto" w:fill="000080"/>
      <w:lang w:val="en-GB" w:eastAsia="en-US"/>
    </w:rPr>
  </w:style>
  <w:style w:type="character" w:customStyle="1" w:styleId="UnresolvedMention1">
    <w:name w:val="Unresolved Mention1"/>
    <w:uiPriority w:val="99"/>
    <w:unhideWhenUsed/>
    <w:qFormat/>
    <w:rsid w:val="004A7959"/>
    <w:rPr>
      <w:color w:val="808080"/>
      <w:shd w:val="clear" w:color="auto" w:fill="E6E6E6"/>
    </w:rPr>
  </w:style>
  <w:style w:type="paragraph" w:customStyle="1" w:styleId="B1">
    <w:name w:val="B1+"/>
    <w:basedOn w:val="B10"/>
    <w:link w:val="B1Car"/>
    <w:qFormat/>
    <w:rsid w:val="004A7959"/>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4A7959"/>
    <w:rPr>
      <w:rFonts w:ascii="Times New Roman" w:hAnsi="Times New Roman"/>
      <w:lang w:val="en-GB" w:eastAsia="en-US"/>
    </w:rPr>
  </w:style>
  <w:style w:type="character" w:customStyle="1" w:styleId="B1Char">
    <w:name w:val="B1 Char"/>
    <w:link w:val="B10"/>
    <w:qFormat/>
    <w:locked/>
    <w:rsid w:val="004A7959"/>
    <w:rPr>
      <w:rFonts w:ascii="Times New Roman" w:hAnsi="Times New Roman"/>
      <w:lang w:val="en-GB" w:eastAsia="en-US"/>
    </w:rPr>
  </w:style>
  <w:style w:type="character" w:customStyle="1" w:styleId="B2Char">
    <w:name w:val="B2 Char"/>
    <w:link w:val="B20"/>
    <w:qFormat/>
    <w:locked/>
    <w:rsid w:val="004A7959"/>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4A7959"/>
    <w:rPr>
      <w:rFonts w:ascii="Arial" w:hAnsi="Arial"/>
      <w:sz w:val="22"/>
      <w:lang w:val="en-GB" w:eastAsia="en-US"/>
    </w:rPr>
  </w:style>
  <w:style w:type="character" w:customStyle="1" w:styleId="TALCar">
    <w:name w:val="TAL Car"/>
    <w:link w:val="TAL"/>
    <w:qFormat/>
    <w:rsid w:val="004A7959"/>
    <w:rPr>
      <w:rFonts w:ascii="Arial" w:hAnsi="Arial"/>
      <w:sz w:val="18"/>
      <w:lang w:val="en-GB" w:eastAsia="en-US"/>
    </w:rPr>
  </w:style>
  <w:style w:type="character" w:styleId="aff">
    <w:name w:val="Subtle Reference"/>
    <w:uiPriority w:val="31"/>
    <w:qFormat/>
    <w:rsid w:val="004A7959"/>
    <w:rPr>
      <w:smallCaps/>
      <w:color w:val="5A5A5A"/>
    </w:rPr>
  </w:style>
  <w:style w:type="character" w:customStyle="1" w:styleId="TFChar">
    <w:name w:val="TF Char"/>
    <w:link w:val="TF"/>
    <w:qFormat/>
    <w:rsid w:val="004A7959"/>
    <w:rPr>
      <w:rFonts w:ascii="Arial" w:hAnsi="Arial"/>
      <w:b/>
      <w:lang w:val="en-GB" w:eastAsia="en-US"/>
    </w:rPr>
  </w:style>
  <w:style w:type="character" w:customStyle="1" w:styleId="TALChar">
    <w:name w:val="TAL Char"/>
    <w:qFormat/>
    <w:locked/>
    <w:rsid w:val="004A7959"/>
    <w:rPr>
      <w:rFonts w:ascii="Arial" w:hAnsi="Arial" w:cs="Arial"/>
      <w:sz w:val="18"/>
      <w:lang w:val="en-GB"/>
    </w:rPr>
  </w:style>
  <w:style w:type="paragraph" w:customStyle="1" w:styleId="TableText">
    <w:name w:val="TableText"/>
    <w:basedOn w:val="aff0"/>
    <w:qFormat/>
    <w:rsid w:val="004A7959"/>
    <w:pPr>
      <w:keepNext/>
      <w:keepLines/>
      <w:snapToGrid w:val="0"/>
      <w:spacing w:after="180"/>
      <w:ind w:left="0"/>
      <w:jc w:val="center"/>
    </w:pPr>
    <w:rPr>
      <w:kern w:val="2"/>
    </w:rPr>
  </w:style>
  <w:style w:type="paragraph" w:styleId="aff0">
    <w:name w:val="Body Text Indent"/>
    <w:basedOn w:val="a2"/>
    <w:link w:val="aff1"/>
    <w:qFormat/>
    <w:rsid w:val="004A7959"/>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4A7959"/>
    <w:rPr>
      <w:rFonts w:ascii="Times New Roman" w:hAnsi="Times New Roman"/>
      <w:lang w:val="en-GB" w:eastAsia="en-GB"/>
    </w:rPr>
  </w:style>
  <w:style w:type="character" w:customStyle="1" w:styleId="EXChar">
    <w:name w:val="EX Char"/>
    <w:link w:val="EX"/>
    <w:qFormat/>
    <w:locked/>
    <w:rsid w:val="004A7959"/>
    <w:rPr>
      <w:rFonts w:ascii="Times New Roman" w:hAnsi="Times New Roman"/>
      <w:lang w:val="en-GB" w:eastAsia="en-US"/>
    </w:rPr>
  </w:style>
  <w:style w:type="paragraph" w:customStyle="1" w:styleId="B2">
    <w:name w:val="B2+"/>
    <w:basedOn w:val="B20"/>
    <w:qFormat/>
    <w:rsid w:val="004A7959"/>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A7959"/>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4A7959"/>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4A7959"/>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4A795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4A795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4A7959"/>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A7959"/>
    <w:rPr>
      <w:rFonts w:ascii="Arial" w:hAnsi="Arial"/>
      <w:lang w:val="en-GB" w:eastAsia="en-US"/>
    </w:rPr>
  </w:style>
  <w:style w:type="paragraph" w:styleId="aff2">
    <w:name w:val="Revision"/>
    <w:hidden/>
    <w:uiPriority w:val="99"/>
    <w:semiHidden/>
    <w:qFormat/>
    <w:rsid w:val="004A7959"/>
    <w:rPr>
      <w:rFonts w:ascii="Times New Roman" w:hAnsi="Times New Roman"/>
      <w:lang w:val="en-GB" w:eastAsia="en-US"/>
    </w:rPr>
  </w:style>
  <w:style w:type="paragraph" w:styleId="TOC">
    <w:name w:val="TOC Heading"/>
    <w:basedOn w:val="11"/>
    <w:next w:val="a2"/>
    <w:uiPriority w:val="39"/>
    <w:unhideWhenUsed/>
    <w:qFormat/>
    <w:rsid w:val="004A79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4A7959"/>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4A7959"/>
    <w:rPr>
      <w:rFonts w:ascii="Arial" w:hAnsi="Arial"/>
      <w:sz w:val="36"/>
      <w:lang w:val="en-GB" w:eastAsia="en-US"/>
    </w:rPr>
  </w:style>
  <w:style w:type="character" w:customStyle="1" w:styleId="60">
    <w:name w:val="标题 6 字符"/>
    <w:aliases w:val="T1 字符,Header 6 字符"/>
    <w:link w:val="6"/>
    <w:qFormat/>
    <w:rsid w:val="004A7959"/>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4A7959"/>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4A795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4A7959"/>
    <w:rPr>
      <w:rFonts w:ascii="Times New Roman" w:eastAsia="Symbol" w:hAnsi="Times New Roman"/>
      <w:b/>
      <w:bCs/>
      <w:sz w:val="16"/>
      <w:lang w:val="en-GB" w:eastAsia="en-GB"/>
    </w:rPr>
  </w:style>
  <w:style w:type="character" w:customStyle="1" w:styleId="H6Char">
    <w:name w:val="H6 Char"/>
    <w:link w:val="H6"/>
    <w:qFormat/>
    <w:rsid w:val="004A7959"/>
    <w:rPr>
      <w:rFonts w:ascii="Arial" w:hAnsi="Arial"/>
      <w:lang w:val="en-GB" w:eastAsia="en-US"/>
    </w:rPr>
  </w:style>
  <w:style w:type="paragraph" w:styleId="aff5">
    <w:name w:val="Normal (Web)"/>
    <w:basedOn w:val="a2"/>
    <w:unhideWhenUsed/>
    <w:qFormat/>
    <w:rsid w:val="004A7959"/>
    <w:pPr>
      <w:spacing w:before="100" w:beforeAutospacing="1" w:after="100" w:afterAutospacing="1"/>
    </w:pPr>
    <w:rPr>
      <w:rFonts w:eastAsia="MS Mincho"/>
      <w:sz w:val="24"/>
      <w:szCs w:val="24"/>
      <w:lang w:val="en-US" w:eastAsia="en-GB"/>
    </w:rPr>
  </w:style>
  <w:style w:type="character" w:customStyle="1" w:styleId="fontstyle01">
    <w:name w:val="fontstyle01"/>
    <w:qFormat/>
    <w:rsid w:val="004A79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A7959"/>
  </w:style>
  <w:style w:type="numbering" w:customStyle="1" w:styleId="NoList3">
    <w:name w:val="No List3"/>
    <w:next w:val="a5"/>
    <w:uiPriority w:val="99"/>
    <w:semiHidden/>
    <w:unhideWhenUsed/>
    <w:rsid w:val="004A7959"/>
  </w:style>
  <w:style w:type="numbering" w:customStyle="1" w:styleId="NoList4">
    <w:name w:val="No List4"/>
    <w:next w:val="a5"/>
    <w:uiPriority w:val="99"/>
    <w:semiHidden/>
    <w:unhideWhenUsed/>
    <w:rsid w:val="004A7959"/>
  </w:style>
  <w:style w:type="table" w:customStyle="1" w:styleId="TableGrid1">
    <w:name w:val="Table Grid1"/>
    <w:basedOn w:val="a4"/>
    <w:next w:val="afd"/>
    <w:uiPriority w:val="39"/>
    <w:qFormat/>
    <w:rsid w:val="004A79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4A7959"/>
    <w:rPr>
      <w:rFonts w:ascii="Arial" w:hAnsi="Arial"/>
      <w:b/>
      <w:i/>
      <w:noProof/>
      <w:sz w:val="18"/>
      <w:lang w:val="en-GB" w:eastAsia="en-US"/>
    </w:rPr>
  </w:style>
  <w:style w:type="numbering" w:customStyle="1" w:styleId="NoList5">
    <w:name w:val="No List5"/>
    <w:next w:val="a5"/>
    <w:uiPriority w:val="99"/>
    <w:semiHidden/>
    <w:unhideWhenUsed/>
    <w:rsid w:val="004A7959"/>
  </w:style>
  <w:style w:type="character" w:customStyle="1" w:styleId="70">
    <w:name w:val="标题 7 字符"/>
    <w:link w:val="7"/>
    <w:qFormat/>
    <w:rsid w:val="004A7959"/>
    <w:rPr>
      <w:rFonts w:ascii="Arial" w:hAnsi="Arial"/>
      <w:lang w:val="en-GB" w:eastAsia="en-US"/>
    </w:rPr>
  </w:style>
  <w:style w:type="character" w:customStyle="1" w:styleId="80">
    <w:name w:val="标题 8 字符"/>
    <w:link w:val="8"/>
    <w:qFormat/>
    <w:rsid w:val="004A7959"/>
    <w:rPr>
      <w:rFonts w:ascii="Arial" w:hAnsi="Arial"/>
      <w:sz w:val="36"/>
      <w:lang w:val="en-GB" w:eastAsia="en-US"/>
    </w:rPr>
  </w:style>
  <w:style w:type="character" w:customStyle="1" w:styleId="90">
    <w:name w:val="标题 9 字符"/>
    <w:link w:val="9"/>
    <w:qFormat/>
    <w:rsid w:val="004A7959"/>
    <w:rPr>
      <w:rFonts w:ascii="Arial" w:hAnsi="Arial"/>
      <w:sz w:val="36"/>
      <w:lang w:val="en-GB" w:eastAsia="en-US"/>
    </w:rPr>
  </w:style>
  <w:style w:type="table" w:customStyle="1" w:styleId="TableGrid2">
    <w:name w:val="Table Grid2"/>
    <w:basedOn w:val="a4"/>
    <w:next w:val="afd"/>
    <w:qFormat/>
    <w:rsid w:val="004A79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A7959"/>
  </w:style>
  <w:style w:type="numbering" w:customStyle="1" w:styleId="NoList21">
    <w:name w:val="No List21"/>
    <w:next w:val="a5"/>
    <w:uiPriority w:val="99"/>
    <w:semiHidden/>
    <w:unhideWhenUsed/>
    <w:rsid w:val="004A7959"/>
  </w:style>
  <w:style w:type="numbering" w:customStyle="1" w:styleId="NoList31">
    <w:name w:val="No List31"/>
    <w:next w:val="a5"/>
    <w:uiPriority w:val="99"/>
    <w:semiHidden/>
    <w:unhideWhenUsed/>
    <w:rsid w:val="004A7959"/>
  </w:style>
  <w:style w:type="numbering" w:customStyle="1" w:styleId="NoList41">
    <w:name w:val="No List41"/>
    <w:next w:val="a5"/>
    <w:uiPriority w:val="99"/>
    <w:semiHidden/>
    <w:unhideWhenUsed/>
    <w:rsid w:val="004A7959"/>
  </w:style>
  <w:style w:type="table" w:customStyle="1" w:styleId="TableGrid11">
    <w:name w:val="Table Grid11"/>
    <w:basedOn w:val="a4"/>
    <w:next w:val="afd"/>
    <w:uiPriority w:val="39"/>
    <w:qFormat/>
    <w:rsid w:val="004A79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A7959"/>
  </w:style>
  <w:style w:type="table" w:customStyle="1" w:styleId="TableGrid3">
    <w:name w:val="Table Grid3"/>
    <w:basedOn w:val="a4"/>
    <w:next w:val="afd"/>
    <w:qFormat/>
    <w:rsid w:val="004A79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4A7959"/>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4A795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7959"/>
    <w:rPr>
      <w:rFonts w:ascii="Arial" w:hAnsi="Arial"/>
      <w:sz w:val="32"/>
      <w:lang w:val="en-GB" w:eastAsia="en-US" w:bidi="ar-SA"/>
    </w:rPr>
  </w:style>
  <w:style w:type="paragraph" w:customStyle="1" w:styleId="References">
    <w:name w:val="References"/>
    <w:basedOn w:val="a2"/>
    <w:qFormat/>
    <w:rsid w:val="004A7959"/>
    <w:pPr>
      <w:numPr>
        <w:numId w:val="9"/>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A7959"/>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4A7959"/>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4A7959"/>
    <w:rPr>
      <w:rFonts w:eastAsia="MS Mincho"/>
      <w:lang w:val="en-GB" w:eastAsia="en-US"/>
    </w:rPr>
  </w:style>
  <w:style w:type="character" w:customStyle="1" w:styleId="font4">
    <w:name w:val="font4"/>
    <w:qFormat/>
    <w:rsid w:val="004A7959"/>
  </w:style>
  <w:style w:type="character" w:customStyle="1" w:styleId="UnresolvedMention2">
    <w:name w:val="Unresolved Mention2"/>
    <w:uiPriority w:val="99"/>
    <w:unhideWhenUsed/>
    <w:qFormat/>
    <w:rsid w:val="004A79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7959"/>
    <w:rPr>
      <w:rFonts w:ascii="Arial" w:hAnsi="Arial"/>
      <w:sz w:val="36"/>
      <w:lang w:val="en-GB" w:eastAsia="en-US"/>
    </w:rPr>
  </w:style>
  <w:style w:type="paragraph" w:styleId="affb">
    <w:name w:val="index heading"/>
    <w:basedOn w:val="a2"/>
    <w:next w:val="a2"/>
    <w:qFormat/>
    <w:rsid w:val="004A7959"/>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fc">
    <w:name w:val="Plain Text"/>
    <w:basedOn w:val="a2"/>
    <w:link w:val="affd"/>
    <w:qFormat/>
    <w:rsid w:val="004A795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4A795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A7959"/>
    <w:rPr>
      <w:rFonts w:ascii="Times New Roman" w:eastAsia="Malgun Gothic" w:hAnsi="Times New Roman"/>
      <w:lang w:val="en-GB" w:eastAsia="ja-JP"/>
    </w:rPr>
  </w:style>
  <w:style w:type="paragraph" w:styleId="27">
    <w:name w:val="Body Text 2"/>
    <w:basedOn w:val="a2"/>
    <w:link w:val="28"/>
    <w:qFormat/>
    <w:rsid w:val="004A795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4A7959"/>
    <w:rPr>
      <w:rFonts w:ascii="Times New Roman" w:eastAsia="Malgun Gothic" w:hAnsi="Times New Roman"/>
      <w:i/>
      <w:lang w:val="en-GB" w:eastAsia="x-none"/>
    </w:rPr>
  </w:style>
  <w:style w:type="paragraph" w:styleId="35">
    <w:name w:val="Body Text 3"/>
    <w:basedOn w:val="a2"/>
    <w:link w:val="36"/>
    <w:qFormat/>
    <w:rsid w:val="004A795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4A7959"/>
    <w:rPr>
      <w:rFonts w:ascii="Times New Roman" w:eastAsia="Osaka" w:hAnsi="Times New Roman"/>
      <w:color w:val="000000"/>
      <w:lang w:val="en-GB" w:eastAsia="x-none"/>
    </w:rPr>
  </w:style>
  <w:style w:type="character" w:styleId="affe">
    <w:name w:val="page number"/>
    <w:qFormat/>
    <w:rsid w:val="004A7959"/>
  </w:style>
  <w:style w:type="paragraph" w:customStyle="1" w:styleId="CharCharCharCharChar">
    <w:name w:val="Char Char Char Char Char"/>
    <w:semiHidden/>
    <w:qFormat/>
    <w:rsid w:val="004A7959"/>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A7959"/>
  </w:style>
  <w:style w:type="paragraph" w:customStyle="1" w:styleId="CharCharChar">
    <w:name w:val="Char Char Char"/>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4A7959"/>
    <w:rPr>
      <w:lang w:val="en-GB" w:eastAsia="ja-JP" w:bidi="ar-SA"/>
    </w:rPr>
  </w:style>
  <w:style w:type="paragraph" w:customStyle="1" w:styleId="1Char">
    <w:name w:val="(文字) (文字)1 Char (文字) (文字)"/>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7959"/>
    <w:rPr>
      <w:rFonts w:eastAsia="MS Mincho"/>
      <w:lang w:val="en-GB" w:eastAsia="en-US" w:bidi="ar-SA"/>
    </w:rPr>
  </w:style>
  <w:style w:type="paragraph" w:customStyle="1" w:styleId="1CharChar">
    <w:name w:val="(文字) (文字)1 Char (文字) (文字) Char"/>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4A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795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A79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79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7959"/>
    <w:rPr>
      <w:rFonts w:ascii="Arial" w:hAnsi="Arial"/>
      <w:sz w:val="32"/>
      <w:lang w:val="en-GB" w:eastAsia="ja-JP" w:bidi="ar-SA"/>
    </w:rPr>
  </w:style>
  <w:style w:type="character" w:customStyle="1" w:styleId="CharChar4">
    <w:name w:val="Char Char4"/>
    <w:qFormat/>
    <w:rsid w:val="004A7959"/>
    <w:rPr>
      <w:rFonts w:ascii="Courier New" w:hAnsi="Courier New"/>
      <w:lang w:val="nb-NO" w:eastAsia="ja-JP" w:bidi="ar-SA"/>
    </w:rPr>
  </w:style>
  <w:style w:type="character" w:customStyle="1" w:styleId="AndreaLeonardi">
    <w:name w:val="Andrea Leonardi"/>
    <w:semiHidden/>
    <w:qFormat/>
    <w:rsid w:val="004A7959"/>
    <w:rPr>
      <w:rFonts w:ascii="Arial" w:hAnsi="Arial" w:cs="Arial"/>
      <w:color w:val="auto"/>
      <w:sz w:val="20"/>
      <w:szCs w:val="20"/>
    </w:rPr>
  </w:style>
  <w:style w:type="character" w:customStyle="1" w:styleId="NOCharChar">
    <w:name w:val="NO Char Char"/>
    <w:qFormat/>
    <w:rsid w:val="004A7959"/>
    <w:rPr>
      <w:lang w:val="en-GB" w:eastAsia="en-US" w:bidi="ar-SA"/>
    </w:rPr>
  </w:style>
  <w:style w:type="character" w:customStyle="1" w:styleId="NOZchn">
    <w:name w:val="NO Zchn"/>
    <w:qFormat/>
    <w:rsid w:val="004A7959"/>
    <w:rPr>
      <w:lang w:val="en-GB" w:eastAsia="en-US" w:bidi="ar-SA"/>
    </w:rPr>
  </w:style>
  <w:style w:type="character" w:customStyle="1" w:styleId="TACCar">
    <w:name w:val="TAC Car"/>
    <w:qFormat/>
    <w:rsid w:val="004A7959"/>
    <w:rPr>
      <w:rFonts w:ascii="Arial" w:hAnsi="Arial"/>
      <w:sz w:val="18"/>
      <w:lang w:val="en-GB" w:eastAsia="ja-JP" w:bidi="ar-SA"/>
    </w:rPr>
  </w:style>
  <w:style w:type="character" w:customStyle="1" w:styleId="TAL0">
    <w:name w:val="TAL (文字)"/>
    <w:qFormat/>
    <w:rsid w:val="004A7959"/>
    <w:rPr>
      <w:rFonts w:ascii="Arial" w:hAnsi="Arial"/>
      <w:sz w:val="18"/>
      <w:lang w:val="en-GB" w:eastAsia="ja-JP" w:bidi="ar-SA"/>
    </w:rPr>
  </w:style>
  <w:style w:type="paragraph" w:customStyle="1" w:styleId="CharCharCharCharCharChar">
    <w:name w:val="Char Char Char Char Char Char"/>
    <w:semiHidden/>
    <w:qFormat/>
    <w:rsid w:val="004A79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4A7959"/>
  </w:style>
  <w:style w:type="paragraph" w:customStyle="1" w:styleId="CarCar">
    <w:name w:val="Car Car"/>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7959"/>
    <w:rPr>
      <w:rFonts w:ascii="Arial" w:hAnsi="Arial"/>
      <w:sz w:val="32"/>
      <w:lang w:val="en-GB" w:eastAsia="en-US" w:bidi="ar-SA"/>
    </w:rPr>
  </w:style>
  <w:style w:type="paragraph" w:customStyle="1" w:styleId="ZchnZchn1">
    <w:name w:val="Zchn Zchn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79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7959"/>
    <w:rPr>
      <w:rFonts w:ascii="Arial" w:hAnsi="Arial"/>
      <w:sz w:val="32"/>
      <w:lang w:val="en-GB" w:eastAsia="en-US" w:bidi="ar-SA"/>
    </w:rPr>
  </w:style>
  <w:style w:type="paragraph" w:customStyle="1" w:styleId="29">
    <w:name w:val="(文字) (文字)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79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A79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7959"/>
    <w:rPr>
      <w:rFonts w:ascii="Arial" w:eastAsia="Batang" w:hAnsi="Arial" w:cs="Times New Roman"/>
      <w:b/>
      <w:bCs/>
      <w:i/>
      <w:iCs/>
      <w:sz w:val="28"/>
      <w:szCs w:val="28"/>
      <w:lang w:val="en-GB" w:eastAsia="en-US" w:bidi="ar-SA"/>
    </w:rPr>
  </w:style>
  <w:style w:type="paragraph" w:customStyle="1" w:styleId="37">
    <w:name w:val="(文字) (文字)3"/>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7959"/>
  </w:style>
  <w:style w:type="paragraph" w:customStyle="1" w:styleId="15">
    <w:name w:val="(文字) (文字)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4A79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4A7959"/>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4A7959"/>
    <w:pPr>
      <w:spacing w:after="0"/>
      <w:ind w:left="851"/>
    </w:pPr>
    <w:rPr>
      <w:rFonts w:eastAsia="MS Mincho"/>
      <w:lang w:val="it-IT" w:eastAsia="en-GB"/>
    </w:rPr>
  </w:style>
  <w:style w:type="paragraph" w:styleId="53">
    <w:name w:val="List Number 5"/>
    <w:basedOn w:val="a2"/>
    <w:qFormat/>
    <w:rsid w:val="004A79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4A7959"/>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4A7959"/>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4A7959"/>
    <w:rPr>
      <w:b/>
      <w:bCs/>
    </w:rPr>
  </w:style>
  <w:style w:type="character" w:customStyle="1" w:styleId="CharChar7">
    <w:name w:val="Char Char7"/>
    <w:semiHidden/>
    <w:qFormat/>
    <w:rsid w:val="004A7959"/>
    <w:rPr>
      <w:rFonts w:ascii="Tahoma" w:hAnsi="Tahoma" w:cs="Tahoma"/>
      <w:shd w:val="clear" w:color="auto" w:fill="000080"/>
      <w:lang w:val="en-GB" w:eastAsia="en-US"/>
    </w:rPr>
  </w:style>
  <w:style w:type="character" w:customStyle="1" w:styleId="ZchnZchn5">
    <w:name w:val="Zchn Zchn5"/>
    <w:qFormat/>
    <w:rsid w:val="004A7959"/>
    <w:rPr>
      <w:rFonts w:ascii="Courier New" w:eastAsia="Batang" w:hAnsi="Courier New"/>
      <w:lang w:val="nb-NO" w:eastAsia="en-US" w:bidi="ar-SA"/>
    </w:rPr>
  </w:style>
  <w:style w:type="character" w:customStyle="1" w:styleId="CharChar10">
    <w:name w:val="Char Char10"/>
    <w:semiHidden/>
    <w:qFormat/>
    <w:rsid w:val="004A7959"/>
    <w:rPr>
      <w:rFonts w:ascii="Times New Roman" w:hAnsi="Times New Roman"/>
      <w:lang w:val="en-GB" w:eastAsia="en-US"/>
    </w:rPr>
  </w:style>
  <w:style w:type="character" w:customStyle="1" w:styleId="CharChar9">
    <w:name w:val="Char Char9"/>
    <w:semiHidden/>
    <w:qFormat/>
    <w:rsid w:val="004A7959"/>
    <w:rPr>
      <w:rFonts w:ascii="Tahoma" w:hAnsi="Tahoma" w:cs="Tahoma"/>
      <w:sz w:val="16"/>
      <w:szCs w:val="16"/>
      <w:lang w:val="en-GB" w:eastAsia="en-US"/>
    </w:rPr>
  </w:style>
  <w:style w:type="character" w:customStyle="1" w:styleId="CharChar8">
    <w:name w:val="Char Char8"/>
    <w:semiHidden/>
    <w:qFormat/>
    <w:rsid w:val="004A7959"/>
    <w:rPr>
      <w:rFonts w:ascii="Times New Roman" w:hAnsi="Times New Roman"/>
      <w:b/>
      <w:bCs/>
      <w:lang w:val="en-GB" w:eastAsia="en-US"/>
    </w:rPr>
  </w:style>
  <w:style w:type="paragraph" w:customStyle="1" w:styleId="16">
    <w:name w:val="修订1"/>
    <w:hidden/>
    <w:semiHidden/>
    <w:qFormat/>
    <w:rsid w:val="004A7959"/>
    <w:rPr>
      <w:rFonts w:ascii="Times New Roman" w:eastAsia="Batang" w:hAnsi="Times New Roman"/>
      <w:lang w:val="en-GB" w:eastAsia="en-US"/>
    </w:rPr>
  </w:style>
  <w:style w:type="paragraph" w:styleId="afff3">
    <w:name w:val="endnote text"/>
    <w:basedOn w:val="a2"/>
    <w:link w:val="afff4"/>
    <w:qFormat/>
    <w:rsid w:val="004A7959"/>
    <w:pPr>
      <w:snapToGrid w:val="0"/>
    </w:pPr>
    <w:rPr>
      <w:lang w:eastAsia="x-none"/>
    </w:rPr>
  </w:style>
  <w:style w:type="character" w:customStyle="1" w:styleId="afff4">
    <w:name w:val="尾注文本 字符"/>
    <w:basedOn w:val="a3"/>
    <w:link w:val="afff3"/>
    <w:qFormat/>
    <w:rsid w:val="004A7959"/>
    <w:rPr>
      <w:rFonts w:ascii="Times New Roman" w:hAnsi="Times New Roman"/>
      <w:lang w:val="en-GB" w:eastAsia="x-none"/>
    </w:rPr>
  </w:style>
  <w:style w:type="character" w:styleId="afff5">
    <w:name w:val="endnote reference"/>
    <w:qFormat/>
    <w:rsid w:val="004A7959"/>
    <w:rPr>
      <w:vertAlign w:val="superscript"/>
    </w:rPr>
  </w:style>
  <w:style w:type="character" w:customStyle="1" w:styleId="btChar3">
    <w:name w:val="bt Char3"/>
    <w:aliases w:val="bt Car Char Char3"/>
    <w:qFormat/>
    <w:rsid w:val="004A7959"/>
    <w:rPr>
      <w:lang w:val="en-GB" w:eastAsia="ja-JP" w:bidi="ar-SA"/>
    </w:rPr>
  </w:style>
  <w:style w:type="paragraph" w:styleId="afff6">
    <w:name w:val="Title"/>
    <w:basedOn w:val="a2"/>
    <w:next w:val="a2"/>
    <w:link w:val="afff7"/>
    <w:qFormat/>
    <w:rsid w:val="004A795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4A795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A7959"/>
    <w:rPr>
      <w:rFonts w:ascii="Arial" w:hAnsi="Arial"/>
      <w:sz w:val="22"/>
      <w:lang w:val="en-GB" w:eastAsia="ja-JP" w:bidi="ar-SA"/>
    </w:rPr>
  </w:style>
  <w:style w:type="paragraph" w:styleId="afff8">
    <w:name w:val="Date"/>
    <w:basedOn w:val="a2"/>
    <w:next w:val="a2"/>
    <w:link w:val="afff9"/>
    <w:qFormat/>
    <w:rsid w:val="004A7959"/>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4A795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7959"/>
    <w:rPr>
      <w:rFonts w:ascii="Arial" w:hAnsi="Arial"/>
      <w:sz w:val="24"/>
      <w:lang w:val="en-GB"/>
    </w:rPr>
  </w:style>
  <w:style w:type="paragraph" w:customStyle="1" w:styleId="AutoCorrect">
    <w:name w:val="AutoCorrect"/>
    <w:qFormat/>
    <w:rsid w:val="004A7959"/>
    <w:rPr>
      <w:rFonts w:ascii="Times New Roman" w:eastAsia="Malgun Gothic" w:hAnsi="Times New Roman"/>
      <w:sz w:val="24"/>
      <w:szCs w:val="24"/>
      <w:lang w:val="en-GB" w:eastAsia="ko-KR"/>
    </w:rPr>
  </w:style>
  <w:style w:type="paragraph" w:customStyle="1" w:styleId="-PAGE-">
    <w:name w:val="- PAGE -"/>
    <w:qFormat/>
    <w:rsid w:val="004A7959"/>
    <w:rPr>
      <w:rFonts w:ascii="Times New Roman" w:eastAsia="Malgun Gothic" w:hAnsi="Times New Roman"/>
      <w:sz w:val="24"/>
      <w:szCs w:val="24"/>
      <w:lang w:val="en-GB" w:eastAsia="ko-KR"/>
    </w:rPr>
  </w:style>
  <w:style w:type="paragraph" w:customStyle="1" w:styleId="PageXofY">
    <w:name w:val="Page X of Y"/>
    <w:qFormat/>
    <w:rsid w:val="004A7959"/>
    <w:rPr>
      <w:rFonts w:ascii="Times New Roman" w:eastAsia="Malgun Gothic" w:hAnsi="Times New Roman"/>
      <w:sz w:val="24"/>
      <w:szCs w:val="24"/>
      <w:lang w:val="en-GB" w:eastAsia="ko-KR"/>
    </w:rPr>
  </w:style>
  <w:style w:type="paragraph" w:customStyle="1" w:styleId="Createdby">
    <w:name w:val="Created by"/>
    <w:qFormat/>
    <w:rsid w:val="004A7959"/>
    <w:rPr>
      <w:rFonts w:ascii="Times New Roman" w:eastAsia="Malgun Gothic" w:hAnsi="Times New Roman"/>
      <w:sz w:val="24"/>
      <w:szCs w:val="24"/>
      <w:lang w:val="en-GB" w:eastAsia="ko-KR"/>
    </w:rPr>
  </w:style>
  <w:style w:type="paragraph" w:customStyle="1" w:styleId="Createdon">
    <w:name w:val="Created on"/>
    <w:qFormat/>
    <w:rsid w:val="004A7959"/>
    <w:rPr>
      <w:rFonts w:ascii="Times New Roman" w:eastAsia="Malgun Gothic" w:hAnsi="Times New Roman"/>
      <w:sz w:val="24"/>
      <w:szCs w:val="24"/>
      <w:lang w:val="en-GB" w:eastAsia="ko-KR"/>
    </w:rPr>
  </w:style>
  <w:style w:type="paragraph" w:customStyle="1" w:styleId="Lastprinted">
    <w:name w:val="Last printed"/>
    <w:qFormat/>
    <w:rsid w:val="004A7959"/>
    <w:rPr>
      <w:rFonts w:ascii="Times New Roman" w:eastAsia="Malgun Gothic" w:hAnsi="Times New Roman"/>
      <w:sz w:val="24"/>
      <w:szCs w:val="24"/>
      <w:lang w:val="en-GB" w:eastAsia="ko-KR"/>
    </w:rPr>
  </w:style>
  <w:style w:type="paragraph" w:customStyle="1" w:styleId="Lastsavedby">
    <w:name w:val="Last saved by"/>
    <w:qFormat/>
    <w:rsid w:val="004A7959"/>
    <w:rPr>
      <w:rFonts w:ascii="Times New Roman" w:eastAsia="Malgun Gothic" w:hAnsi="Times New Roman"/>
      <w:sz w:val="24"/>
      <w:szCs w:val="24"/>
      <w:lang w:val="en-GB" w:eastAsia="ko-KR"/>
    </w:rPr>
  </w:style>
  <w:style w:type="paragraph" w:customStyle="1" w:styleId="Filename">
    <w:name w:val="Filename"/>
    <w:qFormat/>
    <w:rsid w:val="004A7959"/>
    <w:rPr>
      <w:rFonts w:ascii="Times New Roman" w:eastAsia="Malgun Gothic" w:hAnsi="Times New Roman"/>
      <w:sz w:val="24"/>
      <w:szCs w:val="24"/>
      <w:lang w:val="en-GB" w:eastAsia="ko-KR"/>
    </w:rPr>
  </w:style>
  <w:style w:type="paragraph" w:customStyle="1" w:styleId="Filenameandpath">
    <w:name w:val="Filename and path"/>
    <w:qFormat/>
    <w:rsid w:val="004A7959"/>
    <w:rPr>
      <w:rFonts w:ascii="Times New Roman" w:eastAsia="Malgun Gothic" w:hAnsi="Times New Roman"/>
      <w:sz w:val="24"/>
      <w:szCs w:val="24"/>
      <w:lang w:val="en-GB" w:eastAsia="ko-KR"/>
    </w:rPr>
  </w:style>
  <w:style w:type="paragraph" w:customStyle="1" w:styleId="AuthorPageDate">
    <w:name w:val="Author  Page #  Date"/>
    <w:qFormat/>
    <w:rsid w:val="004A7959"/>
    <w:rPr>
      <w:rFonts w:ascii="Times New Roman" w:eastAsia="Malgun Gothic" w:hAnsi="Times New Roman"/>
      <w:sz w:val="24"/>
      <w:szCs w:val="24"/>
      <w:lang w:val="en-GB" w:eastAsia="ko-KR"/>
    </w:rPr>
  </w:style>
  <w:style w:type="paragraph" w:customStyle="1" w:styleId="ConfidentialPageDate">
    <w:name w:val="Confidential  Page #  Date"/>
    <w:qFormat/>
    <w:rsid w:val="004A7959"/>
    <w:rPr>
      <w:rFonts w:ascii="Times New Roman" w:eastAsia="Malgun Gothic" w:hAnsi="Times New Roman"/>
      <w:sz w:val="24"/>
      <w:szCs w:val="24"/>
      <w:lang w:val="en-GB" w:eastAsia="ko-KR"/>
    </w:rPr>
  </w:style>
  <w:style w:type="paragraph" w:customStyle="1" w:styleId="INDENT1">
    <w:name w:val="INDENT1"/>
    <w:basedOn w:val="a2"/>
    <w:qFormat/>
    <w:rsid w:val="004A7959"/>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4A7959"/>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4A7959"/>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4A79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4A7959"/>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4A79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4A7959"/>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qFormat/>
    <w:rsid w:val="004A7959"/>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qFormat/>
    <w:rsid w:val="004A7959"/>
    <w:pPr>
      <w:tabs>
        <w:tab w:val="center" w:pos="4820"/>
        <w:tab w:val="right" w:pos="9640"/>
      </w:tabs>
    </w:pPr>
    <w:rPr>
      <w:rFonts w:eastAsia="等线"/>
      <w:lang w:eastAsia="ja-JP"/>
    </w:rPr>
  </w:style>
  <w:style w:type="paragraph" w:customStyle="1" w:styleId="Data">
    <w:name w:val="Data"/>
    <w:basedOn w:val="a2"/>
    <w:qFormat/>
    <w:rsid w:val="004A79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4A7959"/>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4A7959"/>
    <w:pPr>
      <w:overflowPunct w:val="0"/>
      <w:autoSpaceDE w:val="0"/>
      <w:autoSpaceDN w:val="0"/>
      <w:adjustRightInd w:val="0"/>
      <w:textAlignment w:val="baseline"/>
    </w:pPr>
    <w:rPr>
      <w:rFonts w:eastAsia="等线"/>
      <w:lang w:eastAsia="ja-JP"/>
    </w:rPr>
  </w:style>
  <w:style w:type="paragraph" w:customStyle="1" w:styleId="TaOC">
    <w:name w:val="TaOC"/>
    <w:basedOn w:val="TAC"/>
    <w:qFormat/>
    <w:rsid w:val="004A7959"/>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4A7959"/>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qFormat/>
    <w:rsid w:val="004A7959"/>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7959"/>
    <w:rPr>
      <w:rFonts w:ascii="Arial" w:hAnsi="Arial"/>
      <w:sz w:val="28"/>
      <w:lang w:val="en-GB" w:eastAsia="en-US" w:bidi="ar-SA"/>
    </w:rPr>
  </w:style>
  <w:style w:type="character" w:customStyle="1" w:styleId="T1Char3">
    <w:name w:val="T1 Char3"/>
    <w:aliases w:val="Header 6 Char Char3"/>
    <w:qFormat/>
    <w:rsid w:val="004A7959"/>
    <w:rPr>
      <w:rFonts w:ascii="Arial" w:hAnsi="Arial"/>
      <w:lang w:val="en-GB" w:eastAsia="en-US" w:bidi="ar-SA"/>
    </w:rPr>
  </w:style>
  <w:style w:type="table" w:customStyle="1" w:styleId="Tabellengitternetz1">
    <w:name w:val="Tabellengitternetz1"/>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4A795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4A795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A7959"/>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4A7959"/>
    <w:rPr>
      <w:rFonts w:ascii="Tahoma" w:eastAsia="MS Mincho" w:hAnsi="Tahoma" w:cs="Tahoma"/>
      <w:sz w:val="16"/>
      <w:szCs w:val="16"/>
      <w:lang w:eastAsia="ko-KR"/>
    </w:rPr>
  </w:style>
  <w:style w:type="paragraph" w:customStyle="1" w:styleId="JK-text-simpledoc">
    <w:name w:val="JK - text - simple doc"/>
    <w:basedOn w:val="aff9"/>
    <w:autoRedefine/>
    <w:qFormat/>
    <w:rsid w:val="004A795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4A7959"/>
    <w:pPr>
      <w:spacing w:before="100" w:beforeAutospacing="1" w:after="100" w:afterAutospacing="1"/>
    </w:pPr>
    <w:rPr>
      <w:rFonts w:eastAsia="等线"/>
      <w:sz w:val="24"/>
      <w:szCs w:val="24"/>
      <w:lang w:val="en-US" w:eastAsia="ko-KR"/>
    </w:rPr>
  </w:style>
  <w:style w:type="paragraph" w:customStyle="1" w:styleId="17">
    <w:name w:val="吹き出し1"/>
    <w:basedOn w:val="a2"/>
    <w:semiHidden/>
    <w:qFormat/>
    <w:rsid w:val="004A7959"/>
    <w:rPr>
      <w:rFonts w:ascii="Tahoma" w:eastAsia="MS Mincho" w:hAnsi="Tahoma" w:cs="Tahoma"/>
      <w:sz w:val="16"/>
      <w:szCs w:val="16"/>
      <w:lang w:eastAsia="ko-KR"/>
    </w:rPr>
  </w:style>
  <w:style w:type="paragraph" w:customStyle="1" w:styleId="ZchnZchn">
    <w:name w:val="Zchn Zchn"/>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4A7959"/>
    <w:rPr>
      <w:rFonts w:ascii="Tahoma" w:eastAsia="MS Mincho" w:hAnsi="Tahoma" w:cs="Tahoma"/>
      <w:sz w:val="16"/>
      <w:szCs w:val="16"/>
      <w:lang w:eastAsia="ko-KR"/>
    </w:rPr>
  </w:style>
  <w:style w:type="paragraph" w:customStyle="1" w:styleId="Note">
    <w:name w:val="Note"/>
    <w:basedOn w:val="B10"/>
    <w:qFormat/>
    <w:rsid w:val="004A795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4A795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A795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4A79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4A795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4A79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4A79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A79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7959"/>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4A79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4A79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A7959"/>
    <w:pPr>
      <w:tabs>
        <w:tab w:val="left" w:pos="360"/>
      </w:tabs>
      <w:ind w:left="360" w:hanging="360"/>
    </w:pPr>
  </w:style>
  <w:style w:type="paragraph" w:customStyle="1" w:styleId="Para1">
    <w:name w:val="Para1"/>
    <w:basedOn w:val="a2"/>
    <w:qFormat/>
    <w:rsid w:val="004A79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4A79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4A7959"/>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4A79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4A79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4A79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4A79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4A79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A79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4A7959"/>
    <w:pPr>
      <w:spacing w:before="120"/>
      <w:outlineLvl w:val="2"/>
    </w:pPr>
    <w:rPr>
      <w:sz w:val="28"/>
    </w:rPr>
  </w:style>
  <w:style w:type="paragraph" w:customStyle="1" w:styleId="Heading2Head2A2">
    <w:name w:val="Heading 2.Head2A.2"/>
    <w:basedOn w:val="11"/>
    <w:next w:val="a2"/>
    <w:qFormat/>
    <w:rsid w:val="004A79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4A79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4A79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4A7959"/>
    <w:pPr>
      <w:spacing w:before="120"/>
      <w:outlineLvl w:val="2"/>
    </w:pPr>
    <w:rPr>
      <w:rFonts w:eastAsia="MS Mincho"/>
      <w:sz w:val="28"/>
      <w:lang w:eastAsia="de-DE"/>
    </w:rPr>
  </w:style>
  <w:style w:type="paragraph" w:customStyle="1" w:styleId="Reference">
    <w:name w:val="Reference"/>
    <w:basedOn w:val="a2"/>
    <w:qFormat/>
    <w:rsid w:val="004A7959"/>
    <w:pPr>
      <w:spacing w:after="0"/>
      <w:ind w:left="567" w:hanging="283"/>
    </w:pPr>
    <w:rPr>
      <w:rFonts w:eastAsia="MS Mincho"/>
      <w:lang w:eastAsia="en-GB"/>
    </w:rPr>
  </w:style>
  <w:style w:type="paragraph" w:customStyle="1" w:styleId="Bullets">
    <w:name w:val="Bullets"/>
    <w:basedOn w:val="aff9"/>
    <w:qFormat/>
    <w:rsid w:val="004A795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4A7959"/>
    <w:pPr>
      <w:spacing w:after="220"/>
      <w:ind w:left="1298"/>
    </w:pPr>
    <w:rPr>
      <w:rFonts w:ascii="Arial" w:hAnsi="Arial"/>
      <w:lang w:val="en-US" w:eastAsia="en-GB"/>
    </w:rPr>
  </w:style>
  <w:style w:type="numbering" w:customStyle="1" w:styleId="110">
    <w:name w:val="无列表11"/>
    <w:next w:val="a5"/>
    <w:semiHidden/>
    <w:rsid w:val="004A7959"/>
  </w:style>
  <w:style w:type="paragraph" w:customStyle="1" w:styleId="1030302">
    <w:name w:val="样式 样式 标题 1 + 两端对齐 段前: 0.3 行 段后: 0.3 行 行距: 单倍行距 + 段前: 0.2 行 段后: ..."/>
    <w:basedOn w:val="a2"/>
    <w:autoRedefine/>
    <w:qFormat/>
    <w:rsid w:val="004A7959"/>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4A7959"/>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4A7959"/>
    <w:rPr>
      <w:rFonts w:eastAsia="Malgun Gothic"/>
      <w:kern w:val="2"/>
    </w:rPr>
  </w:style>
  <w:style w:type="character" w:customStyle="1" w:styleId="StyleTACChar">
    <w:name w:val="Style TAC + Char"/>
    <w:link w:val="StyleTAC"/>
    <w:qFormat/>
    <w:rsid w:val="004A7959"/>
    <w:rPr>
      <w:rFonts w:ascii="Arial" w:eastAsia="Malgun Gothic" w:hAnsi="Arial"/>
      <w:kern w:val="2"/>
      <w:sz w:val="18"/>
      <w:lang w:val="en-GB" w:eastAsia="en-US"/>
    </w:rPr>
  </w:style>
  <w:style w:type="character" w:customStyle="1" w:styleId="CharChar29">
    <w:name w:val="Char Char29"/>
    <w:qFormat/>
    <w:rsid w:val="004A7959"/>
    <w:rPr>
      <w:rFonts w:ascii="Arial" w:hAnsi="Arial"/>
      <w:sz w:val="36"/>
      <w:lang w:val="en-GB" w:eastAsia="en-US" w:bidi="ar-SA"/>
    </w:rPr>
  </w:style>
  <w:style w:type="character" w:customStyle="1" w:styleId="CharChar28">
    <w:name w:val="Char Char28"/>
    <w:qFormat/>
    <w:rsid w:val="004A7959"/>
    <w:rPr>
      <w:rFonts w:ascii="Arial" w:hAnsi="Arial"/>
      <w:sz w:val="32"/>
      <w:lang w:val="en-GB"/>
    </w:rPr>
  </w:style>
  <w:style w:type="character" w:customStyle="1" w:styleId="msoins00">
    <w:name w:val="msoins0"/>
    <w:qFormat/>
    <w:rsid w:val="004A79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79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7959"/>
    <w:rPr>
      <w:rFonts w:ascii="Arial" w:hAnsi="Arial"/>
      <w:sz w:val="22"/>
      <w:lang w:val="en-GB" w:eastAsia="en-GB" w:bidi="ar-SA"/>
    </w:rPr>
  </w:style>
  <w:style w:type="character" w:customStyle="1" w:styleId="B1Zchn">
    <w:name w:val="B1 Zchn"/>
    <w:qFormat/>
    <w:rsid w:val="004A7959"/>
    <w:rPr>
      <w:rFonts w:ascii="Times New Roman" w:hAnsi="Times New Roman"/>
      <w:lang w:val="en-GB"/>
    </w:rPr>
  </w:style>
  <w:style w:type="character" w:customStyle="1" w:styleId="GuidanceChar">
    <w:name w:val="Guidance Char"/>
    <w:link w:val="Guidance"/>
    <w:qFormat/>
    <w:rsid w:val="004A7959"/>
    <w:rPr>
      <w:rFonts w:ascii="Times New Roman" w:eastAsia="等线" w:hAnsi="Times New Roman"/>
      <w:i/>
      <w:color w:val="0000FF"/>
      <w:lang w:val="en-GB" w:eastAsia="en-US"/>
    </w:rPr>
  </w:style>
  <w:style w:type="paragraph" w:customStyle="1" w:styleId="msonormal0">
    <w:name w:val="msonormal"/>
    <w:basedOn w:val="a2"/>
    <w:qFormat/>
    <w:rsid w:val="004A79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7959"/>
    <w:rPr>
      <w:rFonts w:ascii="Times New Roman" w:hAnsi="Times New Roman"/>
      <w:lang w:val="en-GB" w:eastAsia="ko-KR"/>
    </w:rPr>
  </w:style>
  <w:style w:type="paragraph" w:customStyle="1" w:styleId="afffb">
    <w:name w:val="样式 页眉"/>
    <w:basedOn w:val="a7"/>
    <w:link w:val="Char"/>
    <w:qFormat/>
    <w:rsid w:val="004A7959"/>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4A7959"/>
    <w:rPr>
      <w:rFonts w:ascii="Times New Roman" w:eastAsia="MS Mincho" w:hAnsi="Times New Roman"/>
      <w:lang w:val="en-GB" w:eastAsia="en-GB"/>
    </w:rPr>
  </w:style>
  <w:style w:type="character" w:customStyle="1" w:styleId="Char">
    <w:name w:val="样式 页眉 Char"/>
    <w:link w:val="afffb"/>
    <w:qFormat/>
    <w:rsid w:val="004A7959"/>
    <w:rPr>
      <w:rFonts w:ascii="Arial" w:eastAsia="Arial" w:hAnsi="Arial"/>
      <w:b/>
      <w:bCs/>
      <w:noProof/>
      <w:sz w:val="22"/>
      <w:lang w:val="en-GB" w:eastAsia="en-US"/>
    </w:rPr>
  </w:style>
  <w:style w:type="character" w:customStyle="1" w:styleId="B1Char1">
    <w:name w:val="B1 Char1"/>
    <w:qFormat/>
    <w:rsid w:val="004A7959"/>
    <w:rPr>
      <w:lang w:val="en-GB"/>
    </w:rPr>
  </w:style>
  <w:style w:type="paragraph" w:customStyle="1" w:styleId="39">
    <w:name w:val="吹き出し3"/>
    <w:basedOn w:val="a2"/>
    <w:semiHidden/>
    <w:qFormat/>
    <w:rsid w:val="004A7959"/>
    <w:rPr>
      <w:rFonts w:ascii="Tahoma" w:eastAsia="MS Mincho" w:hAnsi="Tahoma" w:cs="Tahoma"/>
      <w:sz w:val="16"/>
      <w:szCs w:val="16"/>
    </w:rPr>
  </w:style>
  <w:style w:type="paragraph" w:customStyle="1" w:styleId="54">
    <w:name w:val="吹き出し5"/>
    <w:basedOn w:val="a2"/>
    <w:semiHidden/>
    <w:qFormat/>
    <w:rsid w:val="004A7959"/>
    <w:rPr>
      <w:rFonts w:ascii="Tahoma" w:eastAsia="MS Mincho" w:hAnsi="Tahoma" w:cs="Tahoma"/>
      <w:sz w:val="16"/>
      <w:szCs w:val="16"/>
    </w:rPr>
  </w:style>
  <w:style w:type="character" w:customStyle="1" w:styleId="B3Char">
    <w:name w:val="B3 Char"/>
    <w:link w:val="B30"/>
    <w:qFormat/>
    <w:rsid w:val="004A7959"/>
    <w:rPr>
      <w:rFonts w:ascii="Times New Roman" w:hAnsi="Times New Roman"/>
      <w:lang w:val="en-GB" w:eastAsia="en-US"/>
    </w:rPr>
  </w:style>
  <w:style w:type="paragraph" w:customStyle="1" w:styleId="CharChar24">
    <w:name w:val="Char Char24"/>
    <w:basedOn w:val="a2"/>
    <w:semiHidden/>
    <w:qFormat/>
    <w:rsid w:val="004A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4A7959"/>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4A795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4A795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4A7959"/>
    <w:rPr>
      <w:rFonts w:ascii="Times New Roman" w:eastAsia="Yu Mincho" w:hAnsi="Times New Roman"/>
      <w:lang w:val="en-GB" w:eastAsia="en-US"/>
    </w:rPr>
  </w:style>
  <w:style w:type="paragraph" w:customStyle="1" w:styleId="MotorolaResponse1">
    <w:name w:val="Motorola Response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4A79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7959"/>
    <w:rPr>
      <w:rFonts w:ascii="Times New Roman" w:eastAsia="Batang" w:hAnsi="Times New Roman"/>
      <w:sz w:val="24"/>
      <w:lang w:eastAsia="en-US"/>
    </w:rPr>
  </w:style>
  <w:style w:type="paragraph" w:customStyle="1" w:styleId="FBCharCharCharChar1">
    <w:name w:val="FB Char Char Char Char1"/>
    <w:next w:val="a2"/>
    <w:semiHidden/>
    <w:qFormat/>
    <w:rsid w:val="004A7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4A7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4A7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79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7959"/>
    <w:rPr>
      <w:rFonts w:ascii="Arial" w:eastAsia="Arial" w:hAnsi="Arial"/>
      <w:sz w:val="28"/>
      <w:lang w:val="en-GB" w:eastAsia="en-US"/>
    </w:rPr>
  </w:style>
  <w:style w:type="paragraph" w:customStyle="1" w:styleId="a">
    <w:name w:val="表格题注"/>
    <w:next w:val="a2"/>
    <w:qFormat/>
    <w:rsid w:val="004A7959"/>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4A7959"/>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A79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4A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7959"/>
    <w:rPr>
      <w:vanish w:val="0"/>
      <w:color w:val="FF0000"/>
      <w:lang w:eastAsia="en-US"/>
    </w:rPr>
  </w:style>
  <w:style w:type="character" w:customStyle="1" w:styleId="ae">
    <w:name w:val="列表 字符"/>
    <w:link w:val="ad"/>
    <w:qFormat/>
    <w:rsid w:val="004A7959"/>
    <w:rPr>
      <w:rFonts w:ascii="Times New Roman" w:hAnsi="Times New Roman"/>
      <w:lang w:val="en-GB" w:eastAsia="en-US"/>
    </w:rPr>
  </w:style>
  <w:style w:type="character" w:customStyle="1" w:styleId="26">
    <w:name w:val="列表 2 字符"/>
    <w:link w:val="25"/>
    <w:qFormat/>
    <w:rsid w:val="004A7959"/>
    <w:rPr>
      <w:rFonts w:ascii="Times New Roman" w:hAnsi="Times New Roman"/>
      <w:lang w:val="en-GB" w:eastAsia="en-US"/>
    </w:rPr>
  </w:style>
  <w:style w:type="character" w:customStyle="1" w:styleId="33">
    <w:name w:val="列表项目符号 3 字符"/>
    <w:link w:val="32"/>
    <w:qFormat/>
    <w:rsid w:val="004A7959"/>
    <w:rPr>
      <w:rFonts w:ascii="Times New Roman" w:hAnsi="Times New Roman"/>
      <w:lang w:val="en-GB" w:eastAsia="en-US"/>
    </w:rPr>
  </w:style>
  <w:style w:type="character" w:customStyle="1" w:styleId="24">
    <w:name w:val="列表项目符号 2 字符"/>
    <w:link w:val="23"/>
    <w:qFormat/>
    <w:rsid w:val="004A7959"/>
    <w:rPr>
      <w:rFonts w:ascii="Times New Roman" w:hAnsi="Times New Roman"/>
      <w:lang w:val="en-GB" w:eastAsia="en-US"/>
    </w:rPr>
  </w:style>
  <w:style w:type="character" w:customStyle="1" w:styleId="af">
    <w:name w:val="列表项目符号 字符"/>
    <w:link w:val="ac"/>
    <w:qFormat/>
    <w:rsid w:val="004A7959"/>
    <w:rPr>
      <w:rFonts w:ascii="Times New Roman" w:hAnsi="Times New Roman"/>
      <w:lang w:val="en-GB" w:eastAsia="en-US"/>
    </w:rPr>
  </w:style>
  <w:style w:type="character" w:customStyle="1" w:styleId="1Char0">
    <w:name w:val="样式1 Char"/>
    <w:link w:val="10"/>
    <w:qFormat/>
    <w:rsid w:val="004A7959"/>
    <w:rPr>
      <w:rFonts w:ascii="Arial" w:hAnsi="Arial"/>
      <w:sz w:val="18"/>
      <w:lang w:eastAsia="ja-JP"/>
    </w:rPr>
  </w:style>
  <w:style w:type="character" w:customStyle="1" w:styleId="superscript">
    <w:name w:val="superscript"/>
    <w:qFormat/>
    <w:rsid w:val="004A7959"/>
    <w:rPr>
      <w:rFonts w:ascii="Bookman" w:hAnsi="Bookman"/>
      <w:position w:val="6"/>
      <w:sz w:val="18"/>
    </w:rPr>
  </w:style>
  <w:style w:type="character" w:customStyle="1" w:styleId="NOChar1">
    <w:name w:val="NO Char1"/>
    <w:qFormat/>
    <w:rsid w:val="004A7959"/>
    <w:rPr>
      <w:rFonts w:eastAsia="MS Mincho"/>
      <w:lang w:val="en-GB" w:eastAsia="en-US" w:bidi="ar-SA"/>
    </w:rPr>
  </w:style>
  <w:style w:type="paragraph" w:customStyle="1" w:styleId="textintend1">
    <w:name w:val="text intend 1"/>
    <w:basedOn w:val="text"/>
    <w:qFormat/>
    <w:rsid w:val="004A7959"/>
    <w:pPr>
      <w:widowControl/>
      <w:tabs>
        <w:tab w:val="left" w:pos="992"/>
      </w:tabs>
      <w:spacing w:after="120"/>
      <w:ind w:left="992" w:hanging="425"/>
    </w:pPr>
    <w:rPr>
      <w:rFonts w:eastAsia="MS Mincho"/>
      <w:lang w:val="en-US"/>
    </w:rPr>
  </w:style>
  <w:style w:type="paragraph" w:customStyle="1" w:styleId="TabList">
    <w:name w:val="TabList"/>
    <w:basedOn w:val="a2"/>
    <w:qFormat/>
    <w:rsid w:val="004A7959"/>
    <w:pPr>
      <w:tabs>
        <w:tab w:val="left" w:pos="1134"/>
      </w:tabs>
      <w:spacing w:after="0"/>
    </w:pPr>
    <w:rPr>
      <w:rFonts w:eastAsia="MS Mincho"/>
    </w:rPr>
  </w:style>
  <w:style w:type="character" w:customStyle="1" w:styleId="BodyText2Char1">
    <w:name w:val="Body Text 2 Char1"/>
    <w:qFormat/>
    <w:rsid w:val="004A7959"/>
    <w:rPr>
      <w:lang w:val="en-GB"/>
    </w:rPr>
  </w:style>
  <w:style w:type="character" w:customStyle="1" w:styleId="EndnoteTextChar1">
    <w:name w:val="Endnote Text Char1"/>
    <w:qFormat/>
    <w:rsid w:val="004A7959"/>
    <w:rPr>
      <w:lang w:val="en-GB"/>
    </w:rPr>
  </w:style>
  <w:style w:type="character" w:customStyle="1" w:styleId="TitleChar1">
    <w:name w:val="Title Char1"/>
    <w:qFormat/>
    <w:rsid w:val="004A7959"/>
    <w:rPr>
      <w:rFonts w:ascii="Cambria" w:eastAsia="Times New Roman" w:hAnsi="Cambria" w:cs="Times New Roman"/>
      <w:b/>
      <w:bCs/>
      <w:kern w:val="28"/>
      <w:sz w:val="32"/>
      <w:szCs w:val="32"/>
      <w:lang w:val="en-GB"/>
    </w:rPr>
  </w:style>
  <w:style w:type="paragraph" w:customStyle="1" w:styleId="textintend2">
    <w:name w:val="text intend 2"/>
    <w:basedOn w:val="text"/>
    <w:qFormat/>
    <w:rsid w:val="004A795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7959"/>
    <w:rPr>
      <w:lang w:val="en-GB"/>
    </w:rPr>
  </w:style>
  <w:style w:type="character" w:customStyle="1" w:styleId="BodyTextIndentChar1">
    <w:name w:val="Body Text Indent Char1"/>
    <w:qFormat/>
    <w:rsid w:val="004A7959"/>
    <w:rPr>
      <w:lang w:val="en-GB"/>
    </w:rPr>
  </w:style>
  <w:style w:type="character" w:customStyle="1" w:styleId="BodyText3Char1">
    <w:name w:val="Body Text 3 Char1"/>
    <w:qFormat/>
    <w:rsid w:val="004A7959"/>
    <w:rPr>
      <w:sz w:val="16"/>
      <w:szCs w:val="16"/>
      <w:lang w:val="en-GB"/>
    </w:rPr>
  </w:style>
  <w:style w:type="paragraph" w:customStyle="1" w:styleId="text">
    <w:name w:val="text"/>
    <w:basedOn w:val="a2"/>
    <w:qFormat/>
    <w:rsid w:val="004A7959"/>
    <w:pPr>
      <w:widowControl w:val="0"/>
      <w:spacing w:after="240"/>
      <w:jc w:val="both"/>
    </w:pPr>
    <w:rPr>
      <w:sz w:val="24"/>
      <w:lang w:val="en-AU"/>
    </w:rPr>
  </w:style>
  <w:style w:type="paragraph" w:customStyle="1" w:styleId="berschrift1H1">
    <w:name w:val="Überschrift 1.H1"/>
    <w:basedOn w:val="a2"/>
    <w:next w:val="a2"/>
    <w:qFormat/>
    <w:rsid w:val="004A79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A795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4A7959"/>
    <w:pPr>
      <w:widowControl w:val="0"/>
      <w:tabs>
        <w:tab w:val="left" w:pos="360"/>
      </w:tabs>
      <w:spacing w:before="60" w:after="60"/>
      <w:ind w:left="360" w:hanging="360"/>
      <w:jc w:val="both"/>
    </w:pPr>
    <w:rPr>
      <w:rFonts w:eastAsia="MS Mincho"/>
    </w:rPr>
  </w:style>
  <w:style w:type="paragraph" w:customStyle="1" w:styleId="para">
    <w:name w:val="para"/>
    <w:basedOn w:val="a2"/>
    <w:qFormat/>
    <w:rsid w:val="004A7959"/>
    <w:pPr>
      <w:spacing w:after="240"/>
      <w:jc w:val="both"/>
    </w:pPr>
    <w:rPr>
      <w:rFonts w:ascii="Helvetica" w:hAnsi="Helvetica"/>
    </w:rPr>
  </w:style>
  <w:style w:type="paragraph" w:customStyle="1" w:styleId="List1">
    <w:name w:val="List1"/>
    <w:basedOn w:val="a2"/>
    <w:qFormat/>
    <w:rsid w:val="004A7959"/>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4A7959"/>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4A7959"/>
    <w:pPr>
      <w:spacing w:before="120" w:after="0"/>
      <w:jc w:val="both"/>
    </w:pPr>
    <w:rPr>
      <w:lang w:val="en-US"/>
    </w:rPr>
  </w:style>
  <w:style w:type="paragraph" w:customStyle="1" w:styleId="centered">
    <w:name w:val="centered"/>
    <w:basedOn w:val="a2"/>
    <w:qFormat/>
    <w:rsid w:val="004A7959"/>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4A795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A7959"/>
    <w:rPr>
      <w:rFonts w:ascii="Times New Roman" w:eastAsia="Batang" w:hAnsi="Times New Roman"/>
      <w:lang w:val="en-GB" w:eastAsia="en-US"/>
    </w:rPr>
  </w:style>
  <w:style w:type="numbering" w:customStyle="1" w:styleId="18">
    <w:name w:val="リストなし1"/>
    <w:next w:val="a5"/>
    <w:uiPriority w:val="99"/>
    <w:semiHidden/>
    <w:unhideWhenUsed/>
    <w:rsid w:val="004A7959"/>
  </w:style>
  <w:style w:type="paragraph" w:customStyle="1" w:styleId="81">
    <w:name w:val="表 (赤)  81"/>
    <w:basedOn w:val="a2"/>
    <w:uiPriority w:val="34"/>
    <w:qFormat/>
    <w:rsid w:val="004A7959"/>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4A7959"/>
    <w:pPr>
      <w:spacing w:before="100" w:beforeAutospacing="1" w:after="100" w:afterAutospacing="1"/>
    </w:pPr>
    <w:rPr>
      <w:sz w:val="24"/>
      <w:szCs w:val="24"/>
      <w:lang w:val="en-US" w:eastAsia="zh-CN"/>
    </w:rPr>
  </w:style>
  <w:style w:type="table" w:styleId="2d">
    <w:name w:val="Table Classic 2"/>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7959"/>
    <w:rPr>
      <w:rFonts w:ascii="Times New Roman" w:hAnsi="Times New Roman"/>
      <w:lang w:val="en-GB" w:eastAsia="en-US"/>
    </w:rPr>
  </w:style>
  <w:style w:type="character" w:styleId="afffd">
    <w:name w:val="Placeholder Text"/>
    <w:uiPriority w:val="99"/>
    <w:unhideWhenUsed/>
    <w:qFormat/>
    <w:rsid w:val="004A7959"/>
    <w:rPr>
      <w:color w:val="808080"/>
    </w:rPr>
  </w:style>
  <w:style w:type="paragraph" w:customStyle="1" w:styleId="LGTdoc">
    <w:name w:val="LGTdoc_본문"/>
    <w:basedOn w:val="a2"/>
    <w:qFormat/>
    <w:rsid w:val="004A79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A7959"/>
    <w:pPr>
      <w:spacing w:after="240"/>
      <w:jc w:val="both"/>
    </w:pPr>
    <w:rPr>
      <w:rFonts w:ascii="Arial" w:hAnsi="Arial"/>
      <w:szCs w:val="24"/>
    </w:rPr>
  </w:style>
  <w:style w:type="paragraph" w:customStyle="1" w:styleId="ECCFootnote">
    <w:name w:val="ECC Footnote"/>
    <w:basedOn w:val="a2"/>
    <w:autoRedefine/>
    <w:uiPriority w:val="99"/>
    <w:qFormat/>
    <w:rsid w:val="004A795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7959"/>
    <w:rPr>
      <w:rFonts w:ascii="Arial" w:hAnsi="Arial"/>
      <w:szCs w:val="24"/>
      <w:lang w:val="en-GB" w:eastAsia="en-US"/>
    </w:rPr>
  </w:style>
  <w:style w:type="paragraph" w:customStyle="1" w:styleId="Text1">
    <w:name w:val="Text 1"/>
    <w:basedOn w:val="a2"/>
    <w:qFormat/>
    <w:rsid w:val="004A7959"/>
    <w:pPr>
      <w:spacing w:after="240"/>
      <w:ind w:left="482"/>
      <w:jc w:val="both"/>
    </w:pPr>
    <w:rPr>
      <w:sz w:val="24"/>
      <w:lang w:eastAsia="fr-BE"/>
    </w:rPr>
  </w:style>
  <w:style w:type="paragraph" w:customStyle="1" w:styleId="NumPar4">
    <w:name w:val="NumPar 4"/>
    <w:basedOn w:val="40"/>
    <w:next w:val="a2"/>
    <w:uiPriority w:val="99"/>
    <w:qFormat/>
    <w:rsid w:val="004A7959"/>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A7959"/>
  </w:style>
  <w:style w:type="paragraph" w:customStyle="1" w:styleId="cita">
    <w:name w:val="cita"/>
    <w:basedOn w:val="a2"/>
    <w:qFormat/>
    <w:rsid w:val="004A7959"/>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4A795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4A79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4A79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4A79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4A795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4A79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7959"/>
    <w:rPr>
      <w:vanish w:val="0"/>
      <w:webHidden w:val="0"/>
      <w:color w:val="000000"/>
      <w:specVanish w:val="0"/>
    </w:rPr>
  </w:style>
  <w:style w:type="paragraph" w:customStyle="1" w:styleId="Equation">
    <w:name w:val="Equation"/>
    <w:basedOn w:val="a2"/>
    <w:next w:val="a2"/>
    <w:link w:val="EquationChar"/>
    <w:qFormat/>
    <w:rsid w:val="004A795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7959"/>
    <w:rPr>
      <w:rFonts w:ascii="Times New Roman" w:hAnsi="Times New Roman"/>
      <w:sz w:val="22"/>
      <w:szCs w:val="22"/>
      <w:lang w:val="en-GB" w:eastAsia="en-US"/>
    </w:rPr>
  </w:style>
  <w:style w:type="character" w:customStyle="1" w:styleId="apple-converted-space">
    <w:name w:val="apple-converted-space"/>
    <w:qFormat/>
    <w:rsid w:val="004A7959"/>
  </w:style>
  <w:style w:type="character" w:customStyle="1" w:styleId="shorttext">
    <w:name w:val="short_text"/>
    <w:qFormat/>
    <w:rsid w:val="004A795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79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79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79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79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795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795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795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7959"/>
    <w:rPr>
      <w:rFonts w:ascii="Times New Roman" w:eastAsia="Yu Mincho" w:hAnsi="Times New Roman"/>
      <w:lang w:val="en-GB" w:eastAsia="en-US"/>
    </w:rPr>
  </w:style>
  <w:style w:type="paragraph" w:customStyle="1" w:styleId="46">
    <w:name w:val="吹き出し4"/>
    <w:basedOn w:val="a2"/>
    <w:semiHidden/>
    <w:qFormat/>
    <w:rsid w:val="004A7959"/>
    <w:rPr>
      <w:rFonts w:ascii="Tahoma" w:eastAsia="MS Mincho" w:hAnsi="Tahoma" w:cs="Tahoma"/>
      <w:sz w:val="16"/>
      <w:szCs w:val="16"/>
    </w:rPr>
  </w:style>
  <w:style w:type="paragraph" w:customStyle="1" w:styleId="tac0">
    <w:name w:val="tac"/>
    <w:basedOn w:val="a2"/>
    <w:uiPriority w:val="99"/>
    <w:qFormat/>
    <w:rsid w:val="004A79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4A79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A7959"/>
  </w:style>
  <w:style w:type="table" w:customStyle="1" w:styleId="311">
    <w:name w:val="网格型31"/>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A7959"/>
  </w:style>
  <w:style w:type="table" w:customStyle="1" w:styleId="TableClassic21">
    <w:name w:val="Table Classic 21"/>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4A7959"/>
    <w:rPr>
      <w:rFonts w:ascii="Times New Roman" w:eastAsia="Batang" w:hAnsi="Times New Roman"/>
      <w:lang w:val="en-GB" w:eastAsia="en-US"/>
    </w:rPr>
  </w:style>
  <w:style w:type="paragraph" w:customStyle="1" w:styleId="TOC92">
    <w:name w:val="TOC 92"/>
    <w:basedOn w:val="TOC8"/>
    <w:qFormat/>
    <w:rsid w:val="004A79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4A79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4A795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4A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A79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7959"/>
    <w:rPr>
      <w:lang w:val="en-GB" w:eastAsia="ja-JP" w:bidi="ar-SA"/>
    </w:rPr>
  </w:style>
  <w:style w:type="character" w:customStyle="1" w:styleId="CharChar42">
    <w:name w:val="Char Char42"/>
    <w:qFormat/>
    <w:rsid w:val="004A7959"/>
    <w:rPr>
      <w:rFonts w:ascii="Courier New" w:hAnsi="Courier New" w:cs="Courier New" w:hint="default"/>
      <w:lang w:val="nb-NO" w:eastAsia="ja-JP" w:bidi="ar-SA"/>
    </w:rPr>
  </w:style>
  <w:style w:type="character" w:customStyle="1" w:styleId="CharChar72">
    <w:name w:val="Char Char72"/>
    <w:semiHidden/>
    <w:qFormat/>
    <w:rsid w:val="004A7959"/>
    <w:rPr>
      <w:rFonts w:ascii="Tahoma" w:hAnsi="Tahoma" w:cs="Tahoma" w:hint="default"/>
      <w:shd w:val="clear" w:color="auto" w:fill="000080"/>
      <w:lang w:val="en-GB" w:eastAsia="en-US"/>
    </w:rPr>
  </w:style>
  <w:style w:type="character" w:customStyle="1" w:styleId="CharChar102">
    <w:name w:val="Char Char102"/>
    <w:semiHidden/>
    <w:qFormat/>
    <w:rsid w:val="004A7959"/>
    <w:rPr>
      <w:rFonts w:ascii="Times New Roman" w:hAnsi="Times New Roman" w:cs="Times New Roman" w:hint="default"/>
      <w:lang w:val="en-GB" w:eastAsia="en-US"/>
    </w:rPr>
  </w:style>
  <w:style w:type="character" w:customStyle="1" w:styleId="CharChar92">
    <w:name w:val="Char Char92"/>
    <w:semiHidden/>
    <w:qFormat/>
    <w:rsid w:val="004A7959"/>
    <w:rPr>
      <w:rFonts w:ascii="Tahoma" w:hAnsi="Tahoma" w:cs="Tahoma" w:hint="default"/>
      <w:sz w:val="16"/>
      <w:szCs w:val="16"/>
      <w:lang w:val="en-GB" w:eastAsia="en-US"/>
    </w:rPr>
  </w:style>
  <w:style w:type="character" w:customStyle="1" w:styleId="CharChar82">
    <w:name w:val="Char Char82"/>
    <w:semiHidden/>
    <w:qFormat/>
    <w:rsid w:val="004A7959"/>
    <w:rPr>
      <w:rFonts w:ascii="Times New Roman" w:hAnsi="Times New Roman" w:cs="Times New Roman" w:hint="default"/>
      <w:b/>
      <w:bCs/>
      <w:lang w:val="en-GB" w:eastAsia="en-US"/>
    </w:rPr>
  </w:style>
  <w:style w:type="character" w:customStyle="1" w:styleId="CharChar292">
    <w:name w:val="Char Char292"/>
    <w:qFormat/>
    <w:rsid w:val="004A7959"/>
    <w:rPr>
      <w:rFonts w:ascii="Arial" w:hAnsi="Arial" w:cs="Arial" w:hint="default"/>
      <w:sz w:val="36"/>
      <w:lang w:val="en-GB" w:eastAsia="en-US" w:bidi="ar-SA"/>
    </w:rPr>
  </w:style>
  <w:style w:type="character" w:customStyle="1" w:styleId="CharChar282">
    <w:name w:val="Char Char282"/>
    <w:qFormat/>
    <w:rsid w:val="004A7959"/>
    <w:rPr>
      <w:rFonts w:ascii="Arial" w:hAnsi="Arial" w:cs="Arial" w:hint="default"/>
      <w:sz w:val="32"/>
      <w:lang w:val="en-GB"/>
    </w:rPr>
  </w:style>
  <w:style w:type="character" w:customStyle="1" w:styleId="ZchnZchn52">
    <w:name w:val="Zchn Zchn52"/>
    <w:qFormat/>
    <w:rsid w:val="004A7959"/>
    <w:rPr>
      <w:rFonts w:ascii="Courier New" w:eastAsia="Batang" w:hAnsi="Courier New"/>
      <w:lang w:val="nb-NO" w:eastAsia="en-US" w:bidi="ar-SA"/>
    </w:rPr>
  </w:style>
  <w:style w:type="paragraph" w:customStyle="1" w:styleId="TOC911">
    <w:name w:val="TOC 911"/>
    <w:basedOn w:val="TOC8"/>
    <w:qFormat/>
    <w:rsid w:val="004A79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4A79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4A79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A7959"/>
    <w:rPr>
      <w:color w:val="808080"/>
      <w:shd w:val="clear" w:color="auto" w:fill="E6E6E6"/>
    </w:rPr>
  </w:style>
  <w:style w:type="paragraph" w:customStyle="1" w:styleId="CharCharCharCharChar1">
    <w:name w:val="Char Char Char Char Char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7959"/>
    <w:rPr>
      <w:lang w:val="en-GB" w:eastAsia="ja-JP" w:bidi="ar-SA"/>
    </w:rPr>
  </w:style>
  <w:style w:type="paragraph" w:customStyle="1" w:styleId="1Char1">
    <w:name w:val="(文字) (文字)1 Char (文字) (文字)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4A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7959"/>
    <w:rPr>
      <w:rFonts w:ascii="Courier New" w:hAnsi="Courier New"/>
      <w:lang w:val="nb-NO" w:eastAsia="ja-JP" w:bidi="ar-SA"/>
    </w:rPr>
  </w:style>
  <w:style w:type="paragraph" w:customStyle="1" w:styleId="CharCharCharCharCharChar1">
    <w:name w:val="Char Char Char Char Char Char1"/>
    <w:semiHidden/>
    <w:qFormat/>
    <w:rsid w:val="004A79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7959"/>
    <w:rPr>
      <w:rFonts w:ascii="Tahoma" w:hAnsi="Tahoma" w:cs="Tahoma"/>
      <w:shd w:val="clear" w:color="auto" w:fill="000080"/>
      <w:lang w:val="en-GB" w:eastAsia="en-US"/>
    </w:rPr>
  </w:style>
  <w:style w:type="character" w:customStyle="1" w:styleId="ZchnZchn51">
    <w:name w:val="Zchn Zchn51"/>
    <w:qFormat/>
    <w:rsid w:val="004A7959"/>
    <w:rPr>
      <w:rFonts w:ascii="Courier New" w:eastAsia="Batang" w:hAnsi="Courier New"/>
      <w:lang w:val="nb-NO" w:eastAsia="en-US" w:bidi="ar-SA"/>
    </w:rPr>
  </w:style>
  <w:style w:type="character" w:customStyle="1" w:styleId="CharChar101">
    <w:name w:val="Char Char101"/>
    <w:semiHidden/>
    <w:qFormat/>
    <w:rsid w:val="004A7959"/>
    <w:rPr>
      <w:rFonts w:ascii="Times New Roman" w:hAnsi="Times New Roman"/>
      <w:lang w:val="en-GB" w:eastAsia="en-US"/>
    </w:rPr>
  </w:style>
  <w:style w:type="character" w:customStyle="1" w:styleId="CharChar91">
    <w:name w:val="Char Char91"/>
    <w:semiHidden/>
    <w:qFormat/>
    <w:rsid w:val="004A7959"/>
    <w:rPr>
      <w:rFonts w:ascii="Tahoma" w:hAnsi="Tahoma" w:cs="Tahoma"/>
      <w:sz w:val="16"/>
      <w:szCs w:val="16"/>
      <w:lang w:val="en-GB" w:eastAsia="en-US"/>
    </w:rPr>
  </w:style>
  <w:style w:type="character" w:customStyle="1" w:styleId="CharChar81">
    <w:name w:val="Char Char81"/>
    <w:semiHidden/>
    <w:qFormat/>
    <w:rsid w:val="004A79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A7959"/>
    <w:rPr>
      <w:rFonts w:ascii="Arial" w:hAnsi="Arial"/>
      <w:sz w:val="36"/>
      <w:lang w:val="en-GB" w:eastAsia="en-US" w:bidi="ar-SA"/>
    </w:rPr>
  </w:style>
  <w:style w:type="character" w:customStyle="1" w:styleId="CharChar281">
    <w:name w:val="Char Char281"/>
    <w:qFormat/>
    <w:rsid w:val="004A7959"/>
    <w:rPr>
      <w:rFonts w:ascii="Arial" w:hAnsi="Arial"/>
      <w:sz w:val="32"/>
      <w:lang w:val="en-GB"/>
    </w:rPr>
  </w:style>
  <w:style w:type="paragraph" w:customStyle="1" w:styleId="CharChar241">
    <w:name w:val="Char Char241"/>
    <w:basedOn w:val="a2"/>
    <w:semiHidden/>
    <w:qFormat/>
    <w:rsid w:val="004A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4A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4A7959"/>
  </w:style>
  <w:style w:type="numbering" w:customStyle="1" w:styleId="NoList7">
    <w:name w:val="No List7"/>
    <w:next w:val="a5"/>
    <w:uiPriority w:val="99"/>
    <w:semiHidden/>
    <w:unhideWhenUsed/>
    <w:rsid w:val="004A7959"/>
  </w:style>
  <w:style w:type="table" w:customStyle="1" w:styleId="TableGrid12">
    <w:name w:val="Table Grid12"/>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A7959"/>
  </w:style>
  <w:style w:type="table" w:customStyle="1" w:styleId="TableGrid111">
    <w:name w:val="Table Grid1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A7959"/>
  </w:style>
  <w:style w:type="numbering" w:customStyle="1" w:styleId="NoList32">
    <w:name w:val="No List32"/>
    <w:next w:val="a5"/>
    <w:uiPriority w:val="99"/>
    <w:semiHidden/>
    <w:unhideWhenUsed/>
    <w:rsid w:val="004A7959"/>
  </w:style>
  <w:style w:type="character" w:customStyle="1" w:styleId="FooterChar1">
    <w:name w:val="Footer Char1"/>
    <w:aliases w:val="footer odd Char1,footer Char1,fo Char1,pie de página Char1,页脚 Char1"/>
    <w:semiHidden/>
    <w:qFormat/>
    <w:rsid w:val="004A7959"/>
    <w:rPr>
      <w:rFonts w:ascii="Times New Roman" w:hAnsi="Times New Roman"/>
      <w:lang w:val="en-GB"/>
    </w:rPr>
  </w:style>
  <w:style w:type="paragraph" w:customStyle="1" w:styleId="CharChar5">
    <w:name w:val="Char Char5"/>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4A7959"/>
    <w:pPr>
      <w:keepNext/>
      <w:keepLines/>
      <w:spacing w:after="0"/>
      <w:jc w:val="both"/>
    </w:pPr>
    <w:rPr>
      <w:rFonts w:ascii="Arial" w:hAnsi="Arial"/>
      <w:sz w:val="18"/>
      <w:szCs w:val="18"/>
    </w:rPr>
  </w:style>
  <w:style w:type="character" w:styleId="HTML">
    <w:name w:val="HTML Sample"/>
    <w:qFormat/>
    <w:rsid w:val="004A7959"/>
    <w:rPr>
      <w:rFonts w:ascii="Courier New" w:eastAsia="宋体" w:hAnsi="Courier New" w:cs="Courier New"/>
      <w:color w:val="0000FF"/>
      <w:kern w:val="2"/>
      <w:lang w:val="en-US" w:eastAsia="zh-CN" w:bidi="ar-SA"/>
    </w:rPr>
  </w:style>
  <w:style w:type="character" w:styleId="afffe">
    <w:name w:val="line number"/>
    <w:qFormat/>
    <w:rsid w:val="004A7959"/>
    <w:rPr>
      <w:rFonts w:ascii="Arial" w:eastAsia="宋体" w:hAnsi="Arial" w:cs="Arial"/>
      <w:color w:val="0000FF"/>
      <w:kern w:val="2"/>
      <w:lang w:val="en-US" w:eastAsia="zh-CN" w:bidi="ar-SA"/>
    </w:rPr>
  </w:style>
  <w:style w:type="paragraph" w:styleId="affff">
    <w:name w:val="Block Text"/>
    <w:basedOn w:val="a2"/>
    <w:qFormat/>
    <w:rsid w:val="004A7959"/>
    <w:pPr>
      <w:spacing w:after="120"/>
      <w:ind w:left="1440" w:right="1440"/>
    </w:pPr>
    <w:rPr>
      <w:rFonts w:eastAsia="MS Mincho"/>
    </w:rPr>
  </w:style>
  <w:style w:type="table" w:customStyle="1" w:styleId="TableGrid5">
    <w:name w:val="Table Grid5"/>
    <w:basedOn w:val="a4"/>
    <w:next w:val="afd"/>
    <w:uiPriority w:val="39"/>
    <w:qFormat/>
    <w:rsid w:val="004A79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4A79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4A7959"/>
    <w:rPr>
      <w:rFonts w:ascii="Tahoma" w:eastAsia="MS Mincho" w:hAnsi="Tahoma" w:cs="Tahoma"/>
      <w:sz w:val="16"/>
      <w:szCs w:val="16"/>
      <w:lang w:eastAsia="ko-KR"/>
    </w:rPr>
  </w:style>
  <w:style w:type="paragraph" w:customStyle="1" w:styleId="Table0">
    <w:name w:val="Table"/>
    <w:basedOn w:val="a2"/>
    <w:link w:val="Table1"/>
    <w:qFormat/>
    <w:rsid w:val="004A7959"/>
    <w:pPr>
      <w:jc w:val="center"/>
    </w:pPr>
    <w:rPr>
      <w:rFonts w:ascii="Arial" w:hAnsi="Arial" w:cs="Arial"/>
      <w:b/>
    </w:rPr>
  </w:style>
  <w:style w:type="character" w:customStyle="1" w:styleId="Table1">
    <w:name w:val="Table (文字)"/>
    <w:link w:val="Table0"/>
    <w:qFormat/>
    <w:rsid w:val="004A7959"/>
    <w:rPr>
      <w:rFonts w:ascii="Arial" w:hAnsi="Arial" w:cs="Arial"/>
      <w:b/>
      <w:lang w:val="en-GB" w:eastAsia="en-US"/>
    </w:rPr>
  </w:style>
  <w:style w:type="character" w:customStyle="1" w:styleId="PLChar">
    <w:name w:val="PL Char"/>
    <w:link w:val="PL"/>
    <w:qFormat/>
    <w:rsid w:val="004A7959"/>
    <w:rPr>
      <w:rFonts w:ascii="Courier New" w:hAnsi="Courier New"/>
      <w:noProof/>
      <w:sz w:val="16"/>
      <w:lang w:val="en-GB" w:eastAsia="en-US"/>
    </w:rPr>
  </w:style>
  <w:style w:type="paragraph" w:customStyle="1" w:styleId="ColorfulList-Accent11">
    <w:name w:val="Colorful List - Accent 11"/>
    <w:basedOn w:val="a2"/>
    <w:uiPriority w:val="34"/>
    <w:qFormat/>
    <w:rsid w:val="004A7959"/>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4A7959"/>
    <w:rPr>
      <w:rFonts w:ascii="Times New Roman" w:eastAsia="Batang" w:hAnsi="Times New Roman"/>
      <w:lang w:val="en-GB" w:eastAsia="en-US"/>
    </w:rPr>
  </w:style>
  <w:style w:type="numbering" w:customStyle="1" w:styleId="NoList42">
    <w:name w:val="No List42"/>
    <w:next w:val="a5"/>
    <w:uiPriority w:val="99"/>
    <w:semiHidden/>
    <w:unhideWhenUsed/>
    <w:rsid w:val="004A7959"/>
  </w:style>
  <w:style w:type="numbering" w:customStyle="1" w:styleId="NoList51">
    <w:name w:val="No List51"/>
    <w:next w:val="a5"/>
    <w:uiPriority w:val="99"/>
    <w:semiHidden/>
    <w:unhideWhenUsed/>
    <w:rsid w:val="004A7959"/>
  </w:style>
  <w:style w:type="numbering" w:customStyle="1" w:styleId="NoList211">
    <w:name w:val="No List211"/>
    <w:next w:val="a5"/>
    <w:uiPriority w:val="99"/>
    <w:semiHidden/>
    <w:unhideWhenUsed/>
    <w:rsid w:val="004A7959"/>
  </w:style>
  <w:style w:type="numbering" w:customStyle="1" w:styleId="NoList311">
    <w:name w:val="No List311"/>
    <w:next w:val="a5"/>
    <w:uiPriority w:val="99"/>
    <w:semiHidden/>
    <w:unhideWhenUsed/>
    <w:rsid w:val="004A7959"/>
  </w:style>
  <w:style w:type="numbering" w:customStyle="1" w:styleId="NoList411">
    <w:name w:val="No List411"/>
    <w:next w:val="a5"/>
    <w:uiPriority w:val="99"/>
    <w:semiHidden/>
    <w:unhideWhenUsed/>
    <w:rsid w:val="004A7959"/>
  </w:style>
  <w:style w:type="numbering" w:customStyle="1" w:styleId="NoList61">
    <w:name w:val="No List61"/>
    <w:next w:val="a5"/>
    <w:uiPriority w:val="99"/>
    <w:semiHidden/>
    <w:unhideWhenUsed/>
    <w:rsid w:val="004A7959"/>
  </w:style>
  <w:style w:type="table" w:customStyle="1" w:styleId="TableGrid41">
    <w:name w:val="Table Grid41"/>
    <w:basedOn w:val="a4"/>
    <w:next w:val="afd"/>
    <w:qFormat/>
    <w:rsid w:val="004A79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4A7959"/>
  </w:style>
  <w:style w:type="numbering" w:customStyle="1" w:styleId="NoList1111">
    <w:name w:val="No List1111"/>
    <w:next w:val="a5"/>
    <w:uiPriority w:val="99"/>
    <w:semiHidden/>
    <w:unhideWhenUsed/>
    <w:rsid w:val="004A7959"/>
  </w:style>
  <w:style w:type="numbering" w:customStyle="1" w:styleId="NoList71">
    <w:name w:val="No List71"/>
    <w:next w:val="a5"/>
    <w:uiPriority w:val="99"/>
    <w:semiHidden/>
    <w:unhideWhenUsed/>
    <w:rsid w:val="004A7959"/>
  </w:style>
  <w:style w:type="table" w:customStyle="1" w:styleId="TableGrid121">
    <w:name w:val="Table Grid12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A7959"/>
  </w:style>
  <w:style w:type="table" w:customStyle="1" w:styleId="TableGrid1111">
    <w:name w:val="Table Grid1111"/>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A7959"/>
  </w:style>
  <w:style w:type="numbering" w:customStyle="1" w:styleId="NoList321">
    <w:name w:val="No List321"/>
    <w:next w:val="a5"/>
    <w:uiPriority w:val="99"/>
    <w:semiHidden/>
    <w:unhideWhenUsed/>
    <w:rsid w:val="004A7959"/>
  </w:style>
  <w:style w:type="paragraph" w:styleId="affff2">
    <w:name w:val="Note Heading"/>
    <w:basedOn w:val="a2"/>
    <w:next w:val="a2"/>
    <w:link w:val="affff3"/>
    <w:qFormat/>
    <w:rsid w:val="004A7959"/>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4A7959"/>
    <w:rPr>
      <w:rFonts w:ascii="Times New Roman" w:eastAsia="MS Mincho" w:hAnsi="Times New Roman"/>
      <w:lang w:val="en-GB" w:eastAsia="zh-CN"/>
    </w:rPr>
  </w:style>
  <w:style w:type="character" w:customStyle="1" w:styleId="1c">
    <w:name w:val="不明显参考1"/>
    <w:uiPriority w:val="31"/>
    <w:qFormat/>
    <w:rsid w:val="004A7959"/>
    <w:rPr>
      <w:smallCaps/>
      <w:color w:val="5A5A5A"/>
    </w:rPr>
  </w:style>
  <w:style w:type="paragraph" w:customStyle="1" w:styleId="114">
    <w:name w:val="修订11"/>
    <w:hidden/>
    <w:semiHidden/>
    <w:qFormat/>
    <w:rsid w:val="004A7959"/>
    <w:rPr>
      <w:rFonts w:ascii="Times New Roman" w:eastAsia="Batang" w:hAnsi="Times New Roman"/>
      <w:lang w:val="en-GB" w:eastAsia="en-US"/>
    </w:rPr>
  </w:style>
  <w:style w:type="paragraph" w:customStyle="1" w:styleId="TOC10">
    <w:name w:val="TOC 标题1"/>
    <w:basedOn w:val="11"/>
    <w:next w:val="a2"/>
    <w:uiPriority w:val="39"/>
    <w:unhideWhenUsed/>
    <w:qFormat/>
    <w:rsid w:val="004A7959"/>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4A7959"/>
    <w:rPr>
      <w:rFonts w:ascii="Times New Roman" w:hAnsi="Times New Roman"/>
      <w:lang w:val="en-GB"/>
    </w:rPr>
  </w:style>
  <w:style w:type="character" w:customStyle="1" w:styleId="EXCar">
    <w:name w:val="EX Car"/>
    <w:qFormat/>
    <w:rsid w:val="004A7959"/>
    <w:rPr>
      <w:lang w:val="en-GB" w:eastAsia="en-US"/>
    </w:rPr>
  </w:style>
  <w:style w:type="character" w:customStyle="1" w:styleId="B4Char">
    <w:name w:val="B4 Char"/>
    <w:link w:val="B4"/>
    <w:qFormat/>
    <w:rsid w:val="004A7959"/>
    <w:rPr>
      <w:rFonts w:ascii="Times New Roman" w:hAnsi="Times New Roman"/>
      <w:lang w:val="en-GB" w:eastAsia="en-US"/>
    </w:rPr>
  </w:style>
  <w:style w:type="character" w:customStyle="1" w:styleId="1d">
    <w:name w:val="明显强调1"/>
    <w:uiPriority w:val="21"/>
    <w:qFormat/>
    <w:rsid w:val="004A7959"/>
    <w:rPr>
      <w:b/>
      <w:bCs/>
      <w:i/>
      <w:iCs/>
      <w:color w:val="4F81BD"/>
    </w:rPr>
  </w:style>
  <w:style w:type="paragraph" w:customStyle="1" w:styleId="B6">
    <w:name w:val="B6"/>
    <w:basedOn w:val="B5"/>
    <w:link w:val="B6Char"/>
    <w:qFormat/>
    <w:rsid w:val="004A7959"/>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4A79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4A7959"/>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4A7959"/>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4A7959"/>
    <w:rPr>
      <w:rFonts w:ascii="Times New Roman" w:hAnsi="Times New Roman"/>
      <w:color w:val="FF0000"/>
      <w:lang w:val="en-GB" w:eastAsia="en-US"/>
    </w:rPr>
  </w:style>
  <w:style w:type="character" w:customStyle="1" w:styleId="B5Char">
    <w:name w:val="B5 Char"/>
    <w:link w:val="B5"/>
    <w:qFormat/>
    <w:rsid w:val="004A7959"/>
    <w:rPr>
      <w:rFonts w:ascii="Times New Roman" w:hAnsi="Times New Roman"/>
      <w:lang w:val="en-GB" w:eastAsia="en-US"/>
    </w:rPr>
  </w:style>
  <w:style w:type="character" w:customStyle="1" w:styleId="HeadingChar">
    <w:name w:val="Heading Char"/>
    <w:link w:val="Heading"/>
    <w:qFormat/>
    <w:rsid w:val="004A7959"/>
    <w:rPr>
      <w:rFonts w:ascii="Arial" w:hAnsi="Arial"/>
      <w:b/>
      <w:sz w:val="22"/>
    </w:rPr>
  </w:style>
  <w:style w:type="character" w:customStyle="1" w:styleId="B6Char">
    <w:name w:val="B6 Char"/>
    <w:link w:val="B6"/>
    <w:qFormat/>
    <w:rsid w:val="004A7959"/>
    <w:rPr>
      <w:rFonts w:ascii="Times New Roman" w:eastAsia="等线" w:hAnsi="Times New Roman"/>
      <w:lang w:val="en-GB" w:eastAsia="zh-CN"/>
    </w:rPr>
  </w:style>
  <w:style w:type="table" w:customStyle="1" w:styleId="TableStyle1">
    <w:name w:val="Table Style1"/>
    <w:basedOn w:val="a4"/>
    <w:qFormat/>
    <w:rsid w:val="004A7959"/>
    <w:rPr>
      <w:rFonts w:ascii="Times New Roman" w:eastAsia="MS Mincho" w:hAnsi="Times New Roman"/>
      <w:lang w:val="en-US" w:eastAsia="en-US"/>
    </w:rPr>
    <w:tblPr/>
  </w:style>
  <w:style w:type="paragraph" w:customStyle="1" w:styleId="tal1">
    <w:name w:val="tal"/>
    <w:basedOn w:val="a2"/>
    <w:qFormat/>
    <w:rsid w:val="004A7959"/>
    <w:pPr>
      <w:spacing w:before="100" w:beforeAutospacing="1" w:after="100" w:afterAutospacing="1"/>
    </w:pPr>
    <w:rPr>
      <w:rFonts w:ascii="宋体" w:hAnsi="宋体" w:cs="宋体"/>
      <w:sz w:val="24"/>
      <w:szCs w:val="24"/>
      <w:lang w:val="en-US" w:eastAsia="zh-CN"/>
    </w:rPr>
  </w:style>
  <w:style w:type="paragraph" w:customStyle="1" w:styleId="affff4">
    <w:name w:val="수정"/>
    <w:hidden/>
    <w:semiHidden/>
    <w:qFormat/>
    <w:rsid w:val="004A7959"/>
    <w:rPr>
      <w:rFonts w:ascii="Times New Roman" w:eastAsia="Batang" w:hAnsi="Times New Roman"/>
      <w:lang w:val="en-GB" w:eastAsia="en-US"/>
    </w:rPr>
  </w:style>
  <w:style w:type="paragraph" w:customStyle="1" w:styleId="affff5">
    <w:name w:val="変更箇所"/>
    <w:hidden/>
    <w:semiHidden/>
    <w:qFormat/>
    <w:rsid w:val="004A7959"/>
    <w:rPr>
      <w:rFonts w:ascii="Times New Roman" w:eastAsia="MS Mincho" w:hAnsi="Times New Roman"/>
      <w:lang w:val="en-GB" w:eastAsia="en-US"/>
    </w:rPr>
  </w:style>
  <w:style w:type="paragraph" w:customStyle="1" w:styleId="NB2">
    <w:name w:val="NB2"/>
    <w:basedOn w:val="ZG"/>
    <w:qFormat/>
    <w:rsid w:val="004A7959"/>
    <w:pPr>
      <w:framePr w:wrap="notBeside"/>
    </w:pPr>
    <w:rPr>
      <w:rFonts w:eastAsia="等线"/>
      <w:noProof w:val="0"/>
      <w:lang w:val="en-US" w:eastAsia="ko-KR"/>
    </w:rPr>
  </w:style>
  <w:style w:type="paragraph" w:customStyle="1" w:styleId="tableentry">
    <w:name w:val="table entry"/>
    <w:basedOn w:val="a2"/>
    <w:qFormat/>
    <w:rsid w:val="004A7959"/>
    <w:pPr>
      <w:keepNext/>
      <w:spacing w:before="60" w:after="60"/>
    </w:pPr>
    <w:rPr>
      <w:rFonts w:ascii="Bookman Old Style" w:hAnsi="Bookman Old Style"/>
      <w:lang w:val="en-US" w:eastAsia="ko-KR"/>
    </w:rPr>
  </w:style>
  <w:style w:type="character" w:customStyle="1" w:styleId="EditorsNoteChar">
    <w:name w:val="Editor's Note Char"/>
    <w:qFormat/>
    <w:rsid w:val="004A7959"/>
    <w:rPr>
      <w:rFonts w:ascii="Times New Roman" w:hAnsi="Times New Roman"/>
      <w:color w:val="FF0000"/>
      <w:lang w:val="en-GB" w:eastAsia="en-US"/>
    </w:rPr>
  </w:style>
  <w:style w:type="table" w:customStyle="1" w:styleId="TableGrid6">
    <w:name w:val="Table Grid6"/>
    <w:basedOn w:val="a4"/>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A79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A79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A79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A7959"/>
    <w:pPr>
      <w:jc w:val="both"/>
    </w:pPr>
    <w:rPr>
      <w:rFonts w:ascii="宋体" w:hAnsi="宋体" w:cs="宋体"/>
      <w:kern w:val="2"/>
      <w:sz w:val="21"/>
      <w:szCs w:val="21"/>
      <w:lang w:val="en-US" w:eastAsia="zh-CN"/>
    </w:rPr>
  </w:style>
  <w:style w:type="paragraph" w:customStyle="1" w:styleId="font5">
    <w:name w:val="font5"/>
    <w:basedOn w:val="a2"/>
    <w:qFormat/>
    <w:rsid w:val="004A7959"/>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4A7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4A7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4A79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4A7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4A79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4A79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4A79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4A7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4A7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4A7959"/>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4A79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4A79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4A7959"/>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4A7959"/>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4A7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4A79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4A79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4A7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4A79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4A7959"/>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4A7959"/>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4A7959"/>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d"/>
    <w:qFormat/>
    <w:rsid w:val="004A79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A7959"/>
  </w:style>
  <w:style w:type="table" w:customStyle="1" w:styleId="TableGrid9">
    <w:name w:val="Table Grid9"/>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A7959"/>
    <w:rPr>
      <w:b/>
      <w:bCs/>
      <w:i/>
      <w:iCs/>
      <w:color w:val="4F81BD"/>
    </w:rPr>
  </w:style>
  <w:style w:type="table" w:customStyle="1" w:styleId="TableGrid13">
    <w:name w:val="Table Grid13"/>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A79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7959"/>
    <w:rPr>
      <w:b/>
      <w:lang w:val="en-GB" w:eastAsia="en-US" w:bidi="ar-SA"/>
    </w:rPr>
  </w:style>
  <w:style w:type="table" w:customStyle="1" w:styleId="TableGrid22">
    <w:name w:val="Table Grid22"/>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A795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A7959"/>
    <w:rPr>
      <w:rFonts w:ascii="Courier New" w:eastAsia="MS Mincho" w:hAnsi="Courier New"/>
      <w:lang w:val="en-GB" w:eastAsia="x-none"/>
    </w:rPr>
  </w:style>
  <w:style w:type="numbering" w:customStyle="1" w:styleId="NoList13">
    <w:name w:val="No List13"/>
    <w:next w:val="a5"/>
    <w:uiPriority w:val="99"/>
    <w:semiHidden/>
    <w:unhideWhenUsed/>
    <w:rsid w:val="004A7959"/>
  </w:style>
  <w:style w:type="numbering" w:customStyle="1" w:styleId="NoList23">
    <w:name w:val="No List23"/>
    <w:next w:val="a5"/>
    <w:uiPriority w:val="99"/>
    <w:semiHidden/>
    <w:unhideWhenUsed/>
    <w:rsid w:val="004A7959"/>
  </w:style>
  <w:style w:type="table" w:customStyle="1" w:styleId="TableGrid42">
    <w:name w:val="Table Grid42"/>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A7959"/>
  </w:style>
  <w:style w:type="table" w:customStyle="1" w:styleId="TableGrid51">
    <w:name w:val="Table Grid51"/>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A7959"/>
  </w:style>
  <w:style w:type="table" w:customStyle="1" w:styleId="TableGrid61">
    <w:name w:val="Table Grid61"/>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A7959"/>
  </w:style>
  <w:style w:type="numbering" w:customStyle="1" w:styleId="NoList62">
    <w:name w:val="No List62"/>
    <w:next w:val="a5"/>
    <w:uiPriority w:val="99"/>
    <w:semiHidden/>
    <w:unhideWhenUsed/>
    <w:rsid w:val="004A7959"/>
  </w:style>
  <w:style w:type="numbering" w:customStyle="1" w:styleId="NoList72">
    <w:name w:val="No List72"/>
    <w:next w:val="a5"/>
    <w:uiPriority w:val="99"/>
    <w:semiHidden/>
    <w:unhideWhenUsed/>
    <w:rsid w:val="004A7959"/>
  </w:style>
  <w:style w:type="numbering" w:customStyle="1" w:styleId="NoList81">
    <w:name w:val="No List81"/>
    <w:next w:val="a5"/>
    <w:uiPriority w:val="99"/>
    <w:semiHidden/>
    <w:unhideWhenUsed/>
    <w:rsid w:val="004A7959"/>
  </w:style>
  <w:style w:type="table" w:customStyle="1" w:styleId="TableGrid71">
    <w:name w:val="Table Grid71"/>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A7959"/>
  </w:style>
  <w:style w:type="table" w:customStyle="1" w:styleId="TableGrid81">
    <w:name w:val="Table Grid81"/>
    <w:basedOn w:val="a4"/>
    <w:next w:val="afd"/>
    <w:uiPriority w:val="39"/>
    <w:qFormat/>
    <w:rsid w:val="004A79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A7959"/>
    <w:rPr>
      <w:rFonts w:ascii="Times New Roman" w:eastAsia="MS Mincho" w:hAnsi="Times New Roman"/>
      <w:lang w:val="en-US" w:eastAsia="en-US"/>
    </w:rPr>
    <w:tblPr/>
  </w:style>
  <w:style w:type="table" w:customStyle="1" w:styleId="Tabellengitternetz112">
    <w:name w:val="Tabellengitternetz1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A7959"/>
  </w:style>
  <w:style w:type="numbering" w:customStyle="1" w:styleId="NoList212">
    <w:name w:val="No List212"/>
    <w:next w:val="a5"/>
    <w:uiPriority w:val="99"/>
    <w:semiHidden/>
    <w:unhideWhenUsed/>
    <w:rsid w:val="004A7959"/>
  </w:style>
  <w:style w:type="table" w:customStyle="1" w:styleId="TableGrid411">
    <w:name w:val="Table Grid411"/>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A7959"/>
  </w:style>
  <w:style w:type="numbering" w:customStyle="1" w:styleId="NoList412">
    <w:name w:val="No List412"/>
    <w:next w:val="a5"/>
    <w:uiPriority w:val="99"/>
    <w:semiHidden/>
    <w:unhideWhenUsed/>
    <w:rsid w:val="004A7959"/>
  </w:style>
  <w:style w:type="numbering" w:customStyle="1" w:styleId="NoList511">
    <w:name w:val="No List511"/>
    <w:next w:val="a5"/>
    <w:uiPriority w:val="99"/>
    <w:semiHidden/>
    <w:unhideWhenUsed/>
    <w:rsid w:val="004A7959"/>
  </w:style>
  <w:style w:type="numbering" w:customStyle="1" w:styleId="NoList611">
    <w:name w:val="No List611"/>
    <w:next w:val="a5"/>
    <w:uiPriority w:val="99"/>
    <w:semiHidden/>
    <w:unhideWhenUsed/>
    <w:rsid w:val="004A7959"/>
  </w:style>
  <w:style w:type="numbering" w:customStyle="1" w:styleId="NoList711">
    <w:name w:val="No List711"/>
    <w:next w:val="a5"/>
    <w:uiPriority w:val="99"/>
    <w:semiHidden/>
    <w:unhideWhenUsed/>
    <w:rsid w:val="004A7959"/>
  </w:style>
  <w:style w:type="numbering" w:customStyle="1" w:styleId="NoList811">
    <w:name w:val="No List811"/>
    <w:next w:val="a5"/>
    <w:uiPriority w:val="99"/>
    <w:semiHidden/>
    <w:unhideWhenUsed/>
    <w:rsid w:val="004A7959"/>
  </w:style>
  <w:style w:type="numbering" w:customStyle="1" w:styleId="NoList91">
    <w:name w:val="No List91"/>
    <w:next w:val="a5"/>
    <w:uiPriority w:val="99"/>
    <w:semiHidden/>
    <w:unhideWhenUsed/>
    <w:rsid w:val="004A7959"/>
  </w:style>
  <w:style w:type="table" w:customStyle="1" w:styleId="TableGrid76">
    <w:name w:val="Table Grid76"/>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A7959"/>
  </w:style>
  <w:style w:type="paragraph" w:customStyle="1" w:styleId="Figuretitle0">
    <w:name w:val="Figure_title"/>
    <w:basedOn w:val="a2"/>
    <w:next w:val="a2"/>
    <w:qFormat/>
    <w:rsid w:val="004A79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4A79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4A79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A795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4A79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4A79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4A7959"/>
    <w:pPr>
      <w:numPr>
        <w:numId w:val="17"/>
      </w:numPr>
      <w:tabs>
        <w:tab w:val="left" w:pos="0"/>
      </w:tabs>
      <w:suppressAutoHyphens/>
      <w:autoSpaceDN w:val="0"/>
      <w:spacing w:before="60" w:after="60"/>
      <w:jc w:val="both"/>
    </w:pPr>
  </w:style>
  <w:style w:type="paragraph" w:customStyle="1" w:styleId="Tablefin">
    <w:name w:val="Table_fin"/>
    <w:basedOn w:val="a2"/>
    <w:next w:val="a2"/>
    <w:qFormat/>
    <w:rsid w:val="004A7959"/>
    <w:pPr>
      <w:suppressAutoHyphens/>
      <w:autoSpaceDN w:val="0"/>
      <w:spacing w:after="0"/>
      <w:jc w:val="both"/>
    </w:pPr>
    <w:rPr>
      <w:rFonts w:eastAsia="Batang"/>
    </w:rPr>
  </w:style>
  <w:style w:type="numbering" w:customStyle="1" w:styleId="LFO19">
    <w:name w:val="LFO19"/>
    <w:basedOn w:val="a5"/>
    <w:rsid w:val="004A7959"/>
    <w:pPr>
      <w:numPr>
        <w:numId w:val="17"/>
      </w:numPr>
    </w:pPr>
  </w:style>
  <w:style w:type="paragraph" w:customStyle="1" w:styleId="enumlev3">
    <w:name w:val="enumlev3"/>
    <w:basedOn w:val="enumlev2"/>
    <w:qFormat/>
    <w:rsid w:val="004A795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A7959"/>
  </w:style>
  <w:style w:type="paragraph" w:customStyle="1" w:styleId="Heading">
    <w:name w:val="Heading"/>
    <w:next w:val="a2"/>
    <w:link w:val="HeadingChar"/>
    <w:qFormat/>
    <w:rsid w:val="004A7959"/>
    <w:pPr>
      <w:spacing w:before="360"/>
      <w:ind w:left="2552"/>
    </w:pPr>
    <w:rPr>
      <w:rFonts w:ascii="Arial" w:hAnsi="Arial"/>
      <w:b/>
      <w:sz w:val="22"/>
    </w:rPr>
  </w:style>
  <w:style w:type="paragraph" w:customStyle="1" w:styleId="tah0">
    <w:name w:val="tah"/>
    <w:basedOn w:val="a2"/>
    <w:qFormat/>
    <w:rsid w:val="004A795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A7959"/>
  </w:style>
  <w:style w:type="paragraph" w:customStyle="1" w:styleId="TdocHeader2">
    <w:name w:val="Tdoc_Header_2"/>
    <w:basedOn w:val="a2"/>
    <w:qFormat/>
    <w:rsid w:val="004A79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A7959"/>
  </w:style>
  <w:style w:type="numbering" w:customStyle="1" w:styleId="LFO191">
    <w:name w:val="LFO191"/>
    <w:basedOn w:val="a5"/>
    <w:rsid w:val="004A7959"/>
  </w:style>
  <w:style w:type="table" w:customStyle="1" w:styleId="TableGrid122">
    <w:name w:val="Table Grid122"/>
    <w:basedOn w:val="a4"/>
    <w:next w:val="afd"/>
    <w:qFormat/>
    <w:rsid w:val="004A79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A7959"/>
  </w:style>
  <w:style w:type="numbering" w:customStyle="1" w:styleId="NoList1112">
    <w:name w:val="No List1112"/>
    <w:next w:val="a5"/>
    <w:uiPriority w:val="99"/>
    <w:semiHidden/>
    <w:unhideWhenUsed/>
    <w:rsid w:val="004A7959"/>
  </w:style>
  <w:style w:type="table" w:customStyle="1" w:styleId="TableGrid221">
    <w:name w:val="Table Grid221"/>
    <w:basedOn w:val="a4"/>
    <w:next w:val="afd"/>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A7959"/>
    <w:pPr>
      <w:keepNext/>
      <w:keepLines/>
      <w:spacing w:after="0"/>
      <w:ind w:left="851" w:hanging="851"/>
    </w:pPr>
    <w:rPr>
      <w:rFonts w:ascii="Arial" w:eastAsia="等线" w:hAnsi="Arial"/>
      <w:sz w:val="18"/>
    </w:rPr>
  </w:style>
  <w:style w:type="numbering" w:customStyle="1" w:styleId="122">
    <w:name w:val="无列表12"/>
    <w:next w:val="a5"/>
    <w:semiHidden/>
    <w:rsid w:val="004A7959"/>
  </w:style>
  <w:style w:type="numbering" w:customStyle="1" w:styleId="123">
    <w:name w:val="リストなし12"/>
    <w:next w:val="a5"/>
    <w:uiPriority w:val="99"/>
    <w:semiHidden/>
    <w:unhideWhenUsed/>
    <w:rsid w:val="004A7959"/>
  </w:style>
  <w:style w:type="numbering" w:customStyle="1" w:styleId="1120">
    <w:name w:val="无列表112"/>
    <w:next w:val="a5"/>
    <w:semiHidden/>
    <w:rsid w:val="004A7959"/>
  </w:style>
  <w:style w:type="numbering" w:customStyle="1" w:styleId="1112">
    <w:name w:val="リストなし111"/>
    <w:next w:val="a5"/>
    <w:uiPriority w:val="99"/>
    <w:semiHidden/>
    <w:unhideWhenUsed/>
    <w:rsid w:val="004A7959"/>
  </w:style>
  <w:style w:type="numbering" w:customStyle="1" w:styleId="NoList222">
    <w:name w:val="No List222"/>
    <w:next w:val="a5"/>
    <w:uiPriority w:val="99"/>
    <w:semiHidden/>
    <w:unhideWhenUsed/>
    <w:rsid w:val="004A7959"/>
  </w:style>
  <w:style w:type="numbering" w:customStyle="1" w:styleId="NoList322">
    <w:name w:val="No List322"/>
    <w:next w:val="a5"/>
    <w:uiPriority w:val="99"/>
    <w:semiHidden/>
    <w:unhideWhenUsed/>
    <w:rsid w:val="004A7959"/>
  </w:style>
  <w:style w:type="numbering" w:customStyle="1" w:styleId="NoList421">
    <w:name w:val="No List421"/>
    <w:next w:val="a5"/>
    <w:uiPriority w:val="99"/>
    <w:semiHidden/>
    <w:unhideWhenUsed/>
    <w:rsid w:val="004A7959"/>
  </w:style>
  <w:style w:type="numbering" w:customStyle="1" w:styleId="NoList2111">
    <w:name w:val="No List2111"/>
    <w:next w:val="a5"/>
    <w:uiPriority w:val="99"/>
    <w:semiHidden/>
    <w:unhideWhenUsed/>
    <w:rsid w:val="004A7959"/>
  </w:style>
  <w:style w:type="numbering" w:customStyle="1" w:styleId="NoList3111">
    <w:name w:val="No List3111"/>
    <w:next w:val="a5"/>
    <w:uiPriority w:val="99"/>
    <w:semiHidden/>
    <w:unhideWhenUsed/>
    <w:rsid w:val="004A7959"/>
  </w:style>
  <w:style w:type="numbering" w:customStyle="1" w:styleId="NoList4111">
    <w:name w:val="No List4111"/>
    <w:next w:val="a5"/>
    <w:uiPriority w:val="99"/>
    <w:semiHidden/>
    <w:unhideWhenUsed/>
    <w:rsid w:val="004A7959"/>
  </w:style>
  <w:style w:type="numbering" w:customStyle="1" w:styleId="11111">
    <w:name w:val="无列表11111"/>
    <w:next w:val="a5"/>
    <w:semiHidden/>
    <w:rsid w:val="004A7959"/>
  </w:style>
  <w:style w:type="numbering" w:customStyle="1" w:styleId="NoList11111">
    <w:name w:val="No List11111"/>
    <w:next w:val="a5"/>
    <w:uiPriority w:val="99"/>
    <w:semiHidden/>
    <w:unhideWhenUsed/>
    <w:rsid w:val="004A7959"/>
  </w:style>
  <w:style w:type="numbering" w:customStyle="1" w:styleId="NoList1211">
    <w:name w:val="No List1211"/>
    <w:next w:val="a5"/>
    <w:uiPriority w:val="99"/>
    <w:semiHidden/>
    <w:unhideWhenUsed/>
    <w:rsid w:val="004A7959"/>
  </w:style>
  <w:style w:type="numbering" w:customStyle="1" w:styleId="NoList2211">
    <w:name w:val="No List2211"/>
    <w:next w:val="a5"/>
    <w:uiPriority w:val="99"/>
    <w:semiHidden/>
    <w:unhideWhenUsed/>
    <w:rsid w:val="004A7959"/>
  </w:style>
  <w:style w:type="numbering" w:customStyle="1" w:styleId="NoList3211">
    <w:name w:val="No List3211"/>
    <w:next w:val="a5"/>
    <w:uiPriority w:val="99"/>
    <w:semiHidden/>
    <w:unhideWhenUsed/>
    <w:rsid w:val="004A7959"/>
  </w:style>
  <w:style w:type="character" w:customStyle="1" w:styleId="UnresolvedMention3">
    <w:name w:val="Unresolved Mention3"/>
    <w:basedOn w:val="a3"/>
    <w:uiPriority w:val="99"/>
    <w:unhideWhenUsed/>
    <w:qFormat/>
    <w:rsid w:val="004A7959"/>
    <w:rPr>
      <w:color w:val="605E5C"/>
      <w:shd w:val="clear" w:color="auto" w:fill="E1DFDD"/>
    </w:rPr>
  </w:style>
  <w:style w:type="numbering" w:customStyle="1" w:styleId="NoList14">
    <w:name w:val="No List14"/>
    <w:next w:val="a5"/>
    <w:uiPriority w:val="99"/>
    <w:semiHidden/>
    <w:unhideWhenUsed/>
    <w:rsid w:val="004A7959"/>
  </w:style>
  <w:style w:type="table" w:customStyle="1" w:styleId="TableGrid10">
    <w:name w:val="Table Grid10"/>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A7959"/>
  </w:style>
  <w:style w:type="numbering" w:customStyle="1" w:styleId="NoList24">
    <w:name w:val="No List24"/>
    <w:next w:val="a5"/>
    <w:uiPriority w:val="99"/>
    <w:semiHidden/>
    <w:unhideWhenUsed/>
    <w:rsid w:val="004A7959"/>
  </w:style>
  <w:style w:type="table" w:customStyle="1" w:styleId="TableGrid43">
    <w:name w:val="Table Grid43"/>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A7959"/>
  </w:style>
  <w:style w:type="table" w:customStyle="1" w:styleId="TableGrid52">
    <w:name w:val="Table Grid52"/>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A7959"/>
  </w:style>
  <w:style w:type="table" w:customStyle="1" w:styleId="TableGrid62">
    <w:name w:val="Table Grid62"/>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A7959"/>
  </w:style>
  <w:style w:type="numbering" w:customStyle="1" w:styleId="NoList63">
    <w:name w:val="No List63"/>
    <w:next w:val="a5"/>
    <w:uiPriority w:val="99"/>
    <w:semiHidden/>
    <w:unhideWhenUsed/>
    <w:rsid w:val="004A7959"/>
  </w:style>
  <w:style w:type="numbering" w:customStyle="1" w:styleId="NoList73">
    <w:name w:val="No List73"/>
    <w:next w:val="a5"/>
    <w:uiPriority w:val="99"/>
    <w:semiHidden/>
    <w:unhideWhenUsed/>
    <w:rsid w:val="004A7959"/>
  </w:style>
  <w:style w:type="numbering" w:customStyle="1" w:styleId="NoList82">
    <w:name w:val="No List82"/>
    <w:next w:val="a5"/>
    <w:uiPriority w:val="99"/>
    <w:semiHidden/>
    <w:unhideWhenUsed/>
    <w:rsid w:val="004A7959"/>
  </w:style>
  <w:style w:type="numbering" w:customStyle="1" w:styleId="NoList92">
    <w:name w:val="No List92"/>
    <w:next w:val="a5"/>
    <w:uiPriority w:val="99"/>
    <w:semiHidden/>
    <w:unhideWhenUsed/>
    <w:rsid w:val="004A7959"/>
  </w:style>
  <w:style w:type="table" w:customStyle="1" w:styleId="TableGrid82">
    <w:name w:val="Table Grid82"/>
    <w:basedOn w:val="a4"/>
    <w:next w:val="afd"/>
    <w:uiPriority w:val="39"/>
    <w:qFormat/>
    <w:rsid w:val="004A79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A7959"/>
  </w:style>
  <w:style w:type="numbering" w:customStyle="1" w:styleId="NoList213">
    <w:name w:val="No List213"/>
    <w:next w:val="a5"/>
    <w:uiPriority w:val="99"/>
    <w:semiHidden/>
    <w:unhideWhenUsed/>
    <w:rsid w:val="004A7959"/>
  </w:style>
  <w:style w:type="table" w:customStyle="1" w:styleId="TableGrid412">
    <w:name w:val="Table Grid412"/>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A7959"/>
  </w:style>
  <w:style w:type="numbering" w:customStyle="1" w:styleId="NoList413">
    <w:name w:val="No List413"/>
    <w:next w:val="a5"/>
    <w:uiPriority w:val="99"/>
    <w:semiHidden/>
    <w:unhideWhenUsed/>
    <w:rsid w:val="004A7959"/>
  </w:style>
  <w:style w:type="numbering" w:customStyle="1" w:styleId="NoList512">
    <w:name w:val="No List512"/>
    <w:next w:val="a5"/>
    <w:uiPriority w:val="99"/>
    <w:semiHidden/>
    <w:unhideWhenUsed/>
    <w:rsid w:val="004A7959"/>
  </w:style>
  <w:style w:type="numbering" w:customStyle="1" w:styleId="NoList612">
    <w:name w:val="No List612"/>
    <w:next w:val="a5"/>
    <w:uiPriority w:val="99"/>
    <w:semiHidden/>
    <w:unhideWhenUsed/>
    <w:rsid w:val="004A7959"/>
  </w:style>
  <w:style w:type="numbering" w:customStyle="1" w:styleId="NoList712">
    <w:name w:val="No List712"/>
    <w:next w:val="a5"/>
    <w:uiPriority w:val="99"/>
    <w:semiHidden/>
    <w:unhideWhenUsed/>
    <w:rsid w:val="004A7959"/>
  </w:style>
  <w:style w:type="numbering" w:customStyle="1" w:styleId="NoList812">
    <w:name w:val="No List812"/>
    <w:next w:val="a5"/>
    <w:uiPriority w:val="99"/>
    <w:semiHidden/>
    <w:unhideWhenUsed/>
    <w:rsid w:val="004A7959"/>
  </w:style>
  <w:style w:type="numbering" w:customStyle="1" w:styleId="NoList911">
    <w:name w:val="No List911"/>
    <w:next w:val="a5"/>
    <w:uiPriority w:val="99"/>
    <w:semiHidden/>
    <w:unhideWhenUsed/>
    <w:rsid w:val="004A7959"/>
  </w:style>
  <w:style w:type="numbering" w:customStyle="1" w:styleId="LFO192">
    <w:name w:val="LFO192"/>
    <w:basedOn w:val="a5"/>
    <w:rsid w:val="004A7959"/>
  </w:style>
  <w:style w:type="numbering" w:customStyle="1" w:styleId="NoList101">
    <w:name w:val="No List101"/>
    <w:next w:val="a5"/>
    <w:uiPriority w:val="99"/>
    <w:semiHidden/>
    <w:unhideWhenUsed/>
    <w:rsid w:val="004A7959"/>
  </w:style>
  <w:style w:type="numbering" w:customStyle="1" w:styleId="LFO1911">
    <w:name w:val="LFO1911"/>
    <w:basedOn w:val="a5"/>
    <w:rsid w:val="004A7959"/>
  </w:style>
  <w:style w:type="table" w:customStyle="1" w:styleId="TableGrid123">
    <w:name w:val="Table Grid123"/>
    <w:basedOn w:val="a4"/>
    <w:next w:val="afd"/>
    <w:qFormat/>
    <w:rsid w:val="004A79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A7959"/>
  </w:style>
  <w:style w:type="numbering" w:customStyle="1" w:styleId="NoList1113">
    <w:name w:val="No List1113"/>
    <w:next w:val="a5"/>
    <w:uiPriority w:val="99"/>
    <w:semiHidden/>
    <w:unhideWhenUsed/>
    <w:rsid w:val="004A7959"/>
  </w:style>
  <w:style w:type="table" w:customStyle="1" w:styleId="TableGrid222">
    <w:name w:val="Table Grid222"/>
    <w:basedOn w:val="a4"/>
    <w:next w:val="afd"/>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A7959"/>
  </w:style>
  <w:style w:type="numbering" w:customStyle="1" w:styleId="131">
    <w:name w:val="リストなし13"/>
    <w:next w:val="a5"/>
    <w:uiPriority w:val="99"/>
    <w:semiHidden/>
    <w:unhideWhenUsed/>
    <w:rsid w:val="004A7959"/>
  </w:style>
  <w:style w:type="numbering" w:customStyle="1" w:styleId="1130">
    <w:name w:val="无列表113"/>
    <w:next w:val="a5"/>
    <w:semiHidden/>
    <w:rsid w:val="004A7959"/>
  </w:style>
  <w:style w:type="numbering" w:customStyle="1" w:styleId="1121">
    <w:name w:val="リストなし112"/>
    <w:next w:val="a5"/>
    <w:uiPriority w:val="99"/>
    <w:semiHidden/>
    <w:unhideWhenUsed/>
    <w:rsid w:val="004A7959"/>
  </w:style>
  <w:style w:type="numbering" w:customStyle="1" w:styleId="NoList223">
    <w:name w:val="No List223"/>
    <w:next w:val="a5"/>
    <w:uiPriority w:val="99"/>
    <w:semiHidden/>
    <w:unhideWhenUsed/>
    <w:rsid w:val="004A7959"/>
  </w:style>
  <w:style w:type="numbering" w:customStyle="1" w:styleId="NoList323">
    <w:name w:val="No List323"/>
    <w:next w:val="a5"/>
    <w:uiPriority w:val="99"/>
    <w:semiHidden/>
    <w:unhideWhenUsed/>
    <w:rsid w:val="004A7959"/>
  </w:style>
  <w:style w:type="numbering" w:customStyle="1" w:styleId="NoList422">
    <w:name w:val="No List422"/>
    <w:next w:val="a5"/>
    <w:uiPriority w:val="99"/>
    <w:semiHidden/>
    <w:unhideWhenUsed/>
    <w:rsid w:val="004A7959"/>
  </w:style>
  <w:style w:type="numbering" w:customStyle="1" w:styleId="NoList2112">
    <w:name w:val="No List2112"/>
    <w:next w:val="a5"/>
    <w:uiPriority w:val="99"/>
    <w:semiHidden/>
    <w:unhideWhenUsed/>
    <w:rsid w:val="004A7959"/>
  </w:style>
  <w:style w:type="numbering" w:customStyle="1" w:styleId="NoList3112">
    <w:name w:val="No List3112"/>
    <w:next w:val="a5"/>
    <w:uiPriority w:val="99"/>
    <w:semiHidden/>
    <w:unhideWhenUsed/>
    <w:rsid w:val="004A7959"/>
  </w:style>
  <w:style w:type="numbering" w:customStyle="1" w:styleId="NoList4112">
    <w:name w:val="No List4112"/>
    <w:next w:val="a5"/>
    <w:uiPriority w:val="99"/>
    <w:semiHidden/>
    <w:unhideWhenUsed/>
    <w:rsid w:val="004A7959"/>
  </w:style>
  <w:style w:type="numbering" w:customStyle="1" w:styleId="11120">
    <w:name w:val="无列表1112"/>
    <w:next w:val="a5"/>
    <w:semiHidden/>
    <w:rsid w:val="004A7959"/>
  </w:style>
  <w:style w:type="numbering" w:customStyle="1" w:styleId="NoList11112">
    <w:name w:val="No List11112"/>
    <w:next w:val="a5"/>
    <w:uiPriority w:val="99"/>
    <w:semiHidden/>
    <w:unhideWhenUsed/>
    <w:rsid w:val="004A7959"/>
  </w:style>
  <w:style w:type="numbering" w:customStyle="1" w:styleId="NoList1212">
    <w:name w:val="No List1212"/>
    <w:next w:val="a5"/>
    <w:uiPriority w:val="99"/>
    <w:semiHidden/>
    <w:unhideWhenUsed/>
    <w:rsid w:val="004A7959"/>
  </w:style>
  <w:style w:type="numbering" w:customStyle="1" w:styleId="NoList2212">
    <w:name w:val="No List2212"/>
    <w:next w:val="a5"/>
    <w:uiPriority w:val="99"/>
    <w:semiHidden/>
    <w:unhideWhenUsed/>
    <w:rsid w:val="004A7959"/>
  </w:style>
  <w:style w:type="numbering" w:customStyle="1" w:styleId="NoList3212">
    <w:name w:val="No List3212"/>
    <w:next w:val="a5"/>
    <w:uiPriority w:val="99"/>
    <w:semiHidden/>
    <w:unhideWhenUsed/>
    <w:rsid w:val="004A7959"/>
  </w:style>
  <w:style w:type="numbering" w:customStyle="1" w:styleId="NoList16">
    <w:name w:val="No List16"/>
    <w:next w:val="a5"/>
    <w:uiPriority w:val="99"/>
    <w:semiHidden/>
    <w:unhideWhenUsed/>
    <w:rsid w:val="004A7959"/>
  </w:style>
  <w:style w:type="table" w:customStyle="1" w:styleId="TableGrid15">
    <w:name w:val="Table Grid15"/>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A7959"/>
  </w:style>
  <w:style w:type="numbering" w:customStyle="1" w:styleId="NoList25">
    <w:name w:val="No List25"/>
    <w:next w:val="a5"/>
    <w:uiPriority w:val="99"/>
    <w:semiHidden/>
    <w:unhideWhenUsed/>
    <w:rsid w:val="004A7959"/>
  </w:style>
  <w:style w:type="table" w:customStyle="1" w:styleId="TableGrid44">
    <w:name w:val="Table Grid44"/>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A7959"/>
  </w:style>
  <w:style w:type="table" w:customStyle="1" w:styleId="TableGrid53">
    <w:name w:val="Table Grid53"/>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A7959"/>
  </w:style>
  <w:style w:type="table" w:customStyle="1" w:styleId="TableGrid63">
    <w:name w:val="Table Grid63"/>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A7959"/>
  </w:style>
  <w:style w:type="numbering" w:customStyle="1" w:styleId="NoList64">
    <w:name w:val="No List64"/>
    <w:next w:val="a5"/>
    <w:uiPriority w:val="99"/>
    <w:semiHidden/>
    <w:unhideWhenUsed/>
    <w:rsid w:val="004A7959"/>
  </w:style>
  <w:style w:type="numbering" w:customStyle="1" w:styleId="NoList74">
    <w:name w:val="No List74"/>
    <w:next w:val="a5"/>
    <w:uiPriority w:val="99"/>
    <w:semiHidden/>
    <w:unhideWhenUsed/>
    <w:rsid w:val="004A7959"/>
  </w:style>
  <w:style w:type="numbering" w:customStyle="1" w:styleId="NoList83">
    <w:name w:val="No List83"/>
    <w:next w:val="a5"/>
    <w:uiPriority w:val="99"/>
    <w:semiHidden/>
    <w:unhideWhenUsed/>
    <w:rsid w:val="004A7959"/>
  </w:style>
  <w:style w:type="numbering" w:customStyle="1" w:styleId="NoList93">
    <w:name w:val="No List93"/>
    <w:next w:val="a5"/>
    <w:uiPriority w:val="99"/>
    <w:semiHidden/>
    <w:unhideWhenUsed/>
    <w:rsid w:val="004A7959"/>
  </w:style>
  <w:style w:type="table" w:customStyle="1" w:styleId="TableGrid83">
    <w:name w:val="Table Grid83"/>
    <w:basedOn w:val="a4"/>
    <w:next w:val="afd"/>
    <w:uiPriority w:val="39"/>
    <w:qFormat/>
    <w:rsid w:val="004A79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A7959"/>
  </w:style>
  <w:style w:type="numbering" w:customStyle="1" w:styleId="NoList214">
    <w:name w:val="No List214"/>
    <w:next w:val="a5"/>
    <w:uiPriority w:val="99"/>
    <w:semiHidden/>
    <w:unhideWhenUsed/>
    <w:rsid w:val="004A7959"/>
  </w:style>
  <w:style w:type="table" w:customStyle="1" w:styleId="TableGrid413">
    <w:name w:val="Table Grid413"/>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A7959"/>
  </w:style>
  <w:style w:type="numbering" w:customStyle="1" w:styleId="NoList414">
    <w:name w:val="No List414"/>
    <w:next w:val="a5"/>
    <w:uiPriority w:val="99"/>
    <w:semiHidden/>
    <w:unhideWhenUsed/>
    <w:rsid w:val="004A7959"/>
  </w:style>
  <w:style w:type="numbering" w:customStyle="1" w:styleId="NoList513">
    <w:name w:val="No List513"/>
    <w:next w:val="a5"/>
    <w:uiPriority w:val="99"/>
    <w:semiHidden/>
    <w:unhideWhenUsed/>
    <w:rsid w:val="004A7959"/>
  </w:style>
  <w:style w:type="numbering" w:customStyle="1" w:styleId="NoList613">
    <w:name w:val="No List613"/>
    <w:next w:val="a5"/>
    <w:uiPriority w:val="99"/>
    <w:semiHidden/>
    <w:unhideWhenUsed/>
    <w:rsid w:val="004A7959"/>
  </w:style>
  <w:style w:type="numbering" w:customStyle="1" w:styleId="NoList713">
    <w:name w:val="No List713"/>
    <w:next w:val="a5"/>
    <w:uiPriority w:val="99"/>
    <w:semiHidden/>
    <w:unhideWhenUsed/>
    <w:rsid w:val="004A7959"/>
  </w:style>
  <w:style w:type="numbering" w:customStyle="1" w:styleId="NoList813">
    <w:name w:val="No List813"/>
    <w:next w:val="a5"/>
    <w:uiPriority w:val="99"/>
    <w:semiHidden/>
    <w:unhideWhenUsed/>
    <w:rsid w:val="004A7959"/>
  </w:style>
  <w:style w:type="numbering" w:customStyle="1" w:styleId="NoList912">
    <w:name w:val="No List912"/>
    <w:next w:val="a5"/>
    <w:uiPriority w:val="99"/>
    <w:semiHidden/>
    <w:unhideWhenUsed/>
    <w:rsid w:val="004A7959"/>
  </w:style>
  <w:style w:type="numbering" w:customStyle="1" w:styleId="LFO193">
    <w:name w:val="LFO193"/>
    <w:basedOn w:val="a5"/>
    <w:rsid w:val="004A7959"/>
  </w:style>
  <w:style w:type="numbering" w:customStyle="1" w:styleId="NoList102">
    <w:name w:val="No List102"/>
    <w:next w:val="a5"/>
    <w:uiPriority w:val="99"/>
    <w:semiHidden/>
    <w:unhideWhenUsed/>
    <w:rsid w:val="004A7959"/>
  </w:style>
  <w:style w:type="numbering" w:customStyle="1" w:styleId="LFO1912">
    <w:name w:val="LFO1912"/>
    <w:basedOn w:val="a5"/>
    <w:rsid w:val="004A7959"/>
  </w:style>
  <w:style w:type="table" w:customStyle="1" w:styleId="TableGrid124">
    <w:name w:val="Table Grid124"/>
    <w:basedOn w:val="a4"/>
    <w:next w:val="afd"/>
    <w:qFormat/>
    <w:rsid w:val="004A79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A7959"/>
  </w:style>
  <w:style w:type="numbering" w:customStyle="1" w:styleId="NoList1114">
    <w:name w:val="No List1114"/>
    <w:next w:val="a5"/>
    <w:uiPriority w:val="99"/>
    <w:semiHidden/>
    <w:unhideWhenUsed/>
    <w:rsid w:val="004A7959"/>
  </w:style>
  <w:style w:type="table" w:customStyle="1" w:styleId="TableGrid223">
    <w:name w:val="Table Grid223"/>
    <w:basedOn w:val="a4"/>
    <w:next w:val="afd"/>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A7959"/>
  </w:style>
  <w:style w:type="numbering" w:customStyle="1" w:styleId="141">
    <w:name w:val="リストなし14"/>
    <w:next w:val="a5"/>
    <w:uiPriority w:val="99"/>
    <w:semiHidden/>
    <w:unhideWhenUsed/>
    <w:rsid w:val="004A7959"/>
  </w:style>
  <w:style w:type="numbering" w:customStyle="1" w:styleId="1140">
    <w:name w:val="无列表114"/>
    <w:next w:val="a5"/>
    <w:semiHidden/>
    <w:rsid w:val="004A7959"/>
  </w:style>
  <w:style w:type="numbering" w:customStyle="1" w:styleId="1131">
    <w:name w:val="リストなし113"/>
    <w:next w:val="a5"/>
    <w:uiPriority w:val="99"/>
    <w:semiHidden/>
    <w:unhideWhenUsed/>
    <w:rsid w:val="004A7959"/>
  </w:style>
  <w:style w:type="numbering" w:customStyle="1" w:styleId="NoList224">
    <w:name w:val="No List224"/>
    <w:next w:val="a5"/>
    <w:uiPriority w:val="99"/>
    <w:semiHidden/>
    <w:unhideWhenUsed/>
    <w:rsid w:val="004A7959"/>
  </w:style>
  <w:style w:type="numbering" w:customStyle="1" w:styleId="NoList324">
    <w:name w:val="No List324"/>
    <w:next w:val="a5"/>
    <w:uiPriority w:val="99"/>
    <w:semiHidden/>
    <w:unhideWhenUsed/>
    <w:rsid w:val="004A7959"/>
  </w:style>
  <w:style w:type="numbering" w:customStyle="1" w:styleId="NoList423">
    <w:name w:val="No List423"/>
    <w:next w:val="a5"/>
    <w:uiPriority w:val="99"/>
    <w:semiHidden/>
    <w:unhideWhenUsed/>
    <w:rsid w:val="004A7959"/>
  </w:style>
  <w:style w:type="numbering" w:customStyle="1" w:styleId="NoList2113">
    <w:name w:val="No List2113"/>
    <w:next w:val="a5"/>
    <w:uiPriority w:val="99"/>
    <w:semiHidden/>
    <w:unhideWhenUsed/>
    <w:rsid w:val="004A7959"/>
  </w:style>
  <w:style w:type="numbering" w:customStyle="1" w:styleId="NoList3113">
    <w:name w:val="No List3113"/>
    <w:next w:val="a5"/>
    <w:uiPriority w:val="99"/>
    <w:semiHidden/>
    <w:unhideWhenUsed/>
    <w:rsid w:val="004A7959"/>
  </w:style>
  <w:style w:type="numbering" w:customStyle="1" w:styleId="NoList4113">
    <w:name w:val="No List4113"/>
    <w:next w:val="a5"/>
    <w:uiPriority w:val="99"/>
    <w:semiHidden/>
    <w:unhideWhenUsed/>
    <w:rsid w:val="004A7959"/>
  </w:style>
  <w:style w:type="numbering" w:customStyle="1" w:styleId="1113">
    <w:name w:val="无列表1113"/>
    <w:next w:val="a5"/>
    <w:semiHidden/>
    <w:rsid w:val="004A7959"/>
  </w:style>
  <w:style w:type="numbering" w:customStyle="1" w:styleId="NoList11113">
    <w:name w:val="No List11113"/>
    <w:next w:val="a5"/>
    <w:uiPriority w:val="99"/>
    <w:semiHidden/>
    <w:unhideWhenUsed/>
    <w:rsid w:val="004A7959"/>
  </w:style>
  <w:style w:type="numbering" w:customStyle="1" w:styleId="NoList1213">
    <w:name w:val="No List1213"/>
    <w:next w:val="a5"/>
    <w:uiPriority w:val="99"/>
    <w:semiHidden/>
    <w:unhideWhenUsed/>
    <w:rsid w:val="004A7959"/>
  </w:style>
  <w:style w:type="numbering" w:customStyle="1" w:styleId="NoList2213">
    <w:name w:val="No List2213"/>
    <w:next w:val="a5"/>
    <w:uiPriority w:val="99"/>
    <w:semiHidden/>
    <w:unhideWhenUsed/>
    <w:rsid w:val="004A7959"/>
  </w:style>
  <w:style w:type="numbering" w:customStyle="1" w:styleId="NoList3213">
    <w:name w:val="No List3213"/>
    <w:next w:val="a5"/>
    <w:uiPriority w:val="99"/>
    <w:semiHidden/>
    <w:unhideWhenUsed/>
    <w:rsid w:val="004A7959"/>
  </w:style>
  <w:style w:type="table" w:customStyle="1" w:styleId="1f">
    <w:name w:val="网格型1"/>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79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7959"/>
    <w:rPr>
      <w:smallCaps/>
      <w:color w:val="5A5A5A"/>
    </w:rPr>
  </w:style>
  <w:style w:type="paragraph" w:customStyle="1" w:styleId="Style90">
    <w:name w:val="_Style 90"/>
    <w:uiPriority w:val="99"/>
    <w:semiHidden/>
    <w:qFormat/>
    <w:rsid w:val="004A79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7959"/>
    <w:rPr>
      <w:smallCaps/>
      <w:color w:val="5A5A5A"/>
    </w:rPr>
  </w:style>
  <w:style w:type="character" w:styleId="HTML3">
    <w:name w:val="HTML Code"/>
    <w:unhideWhenUsed/>
    <w:qFormat/>
    <w:rsid w:val="004A795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A79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A7959"/>
    <w:rPr>
      <w:rFonts w:ascii="Arial" w:hAnsi="Arial"/>
      <w:lang w:val="en-GB" w:eastAsia="en-US" w:bidi="ar-SA"/>
    </w:rPr>
  </w:style>
  <w:style w:type="character" w:customStyle="1" w:styleId="p1">
    <w:name w:val="p1"/>
    <w:qFormat/>
    <w:rsid w:val="004A7959"/>
  </w:style>
  <w:style w:type="character" w:customStyle="1" w:styleId="e-031">
    <w:name w:val="e-031"/>
    <w:qFormat/>
    <w:rsid w:val="004A7959"/>
    <w:rPr>
      <w:i/>
      <w:iCs/>
    </w:rPr>
  </w:style>
  <w:style w:type="paragraph" w:customStyle="1" w:styleId="Revision1">
    <w:name w:val="Revision1"/>
    <w:hidden/>
    <w:uiPriority w:val="99"/>
    <w:semiHidden/>
    <w:qFormat/>
    <w:rsid w:val="004A7959"/>
    <w:rPr>
      <w:rFonts w:ascii="Times New Roman" w:eastAsia="Batang" w:hAnsi="Times New Roman"/>
      <w:lang w:val="en-GB" w:eastAsia="en-US"/>
    </w:rPr>
  </w:style>
  <w:style w:type="character" w:customStyle="1" w:styleId="hps">
    <w:name w:val="hps"/>
    <w:qFormat/>
    <w:rsid w:val="004A7959"/>
  </w:style>
  <w:style w:type="character" w:customStyle="1" w:styleId="IntenseEmphasis1">
    <w:name w:val="Intense Emphasis1"/>
    <w:basedOn w:val="a3"/>
    <w:uiPriority w:val="21"/>
    <w:qFormat/>
    <w:rsid w:val="004A7959"/>
    <w:rPr>
      <w:b/>
      <w:bCs/>
      <w:i/>
      <w:iCs/>
      <w:color w:val="4F81BD"/>
    </w:rPr>
  </w:style>
  <w:style w:type="character" w:customStyle="1" w:styleId="EditorsNoteChar1">
    <w:name w:val="Editor's Note Char1"/>
    <w:qFormat/>
    <w:rsid w:val="004A7959"/>
    <w:rPr>
      <w:rFonts w:ascii="Times New Roman" w:hAnsi="Times New Roman"/>
      <w:color w:val="FF0000"/>
      <w:lang w:val="en-GB" w:eastAsia="en-US"/>
    </w:rPr>
  </w:style>
  <w:style w:type="paragraph" w:customStyle="1" w:styleId="1114">
    <w:name w:val="修订111"/>
    <w:hidden/>
    <w:uiPriority w:val="99"/>
    <w:semiHidden/>
    <w:qFormat/>
    <w:rsid w:val="004A7959"/>
    <w:rPr>
      <w:rFonts w:ascii="Times New Roman" w:eastAsia="Batang" w:hAnsi="Times New Roman"/>
      <w:lang w:val="en-GB" w:eastAsia="en-US"/>
    </w:rPr>
  </w:style>
  <w:style w:type="character" w:customStyle="1" w:styleId="TAHChar">
    <w:name w:val="TAH Char"/>
    <w:qFormat/>
    <w:locked/>
    <w:rsid w:val="004A7959"/>
    <w:rPr>
      <w:rFonts w:ascii="Arial" w:hAnsi="Arial" w:cs="Arial"/>
      <w:b/>
      <w:sz w:val="18"/>
      <w:lang w:val="en-GB"/>
    </w:rPr>
  </w:style>
  <w:style w:type="character" w:customStyle="1" w:styleId="IntenseEmphasis2">
    <w:name w:val="Intense Emphasis2"/>
    <w:uiPriority w:val="21"/>
    <w:qFormat/>
    <w:rsid w:val="004A7959"/>
    <w:rPr>
      <w:b/>
      <w:bCs/>
      <w:i/>
      <w:iCs/>
      <w:color w:val="4F81BD"/>
    </w:rPr>
  </w:style>
  <w:style w:type="paragraph" w:customStyle="1" w:styleId="TOCHeading1">
    <w:name w:val="TOC Heading1"/>
    <w:basedOn w:val="11"/>
    <w:next w:val="a2"/>
    <w:uiPriority w:val="39"/>
    <w:unhideWhenUsed/>
    <w:qFormat/>
    <w:rsid w:val="004A79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rPr>
  </w:style>
  <w:style w:type="character" w:customStyle="1" w:styleId="normaltextrun">
    <w:name w:val="normaltextrun"/>
    <w:basedOn w:val="a3"/>
    <w:qFormat/>
    <w:rsid w:val="004A7959"/>
  </w:style>
  <w:style w:type="character" w:customStyle="1" w:styleId="search-word-mail">
    <w:name w:val="search-word-mail"/>
    <w:qFormat/>
    <w:rsid w:val="004A7959"/>
  </w:style>
  <w:style w:type="character" w:customStyle="1" w:styleId="SubtleReference1">
    <w:name w:val="Subtle Reference1"/>
    <w:uiPriority w:val="31"/>
    <w:qFormat/>
    <w:rsid w:val="004A7959"/>
    <w:rPr>
      <w:smallCaps/>
      <w:color w:val="5A5A5A"/>
    </w:rPr>
  </w:style>
  <w:style w:type="character" w:customStyle="1" w:styleId="Char11">
    <w:name w:val="脚注文本 Char1"/>
    <w:aliases w:val="footnote text41 Char1"/>
    <w:basedOn w:val="a3"/>
    <w:semiHidden/>
    <w:qFormat/>
    <w:rsid w:val="004A7959"/>
    <w:rPr>
      <w:rFonts w:ascii="Times New Roman" w:eastAsia="Times New Roman" w:hAnsi="Times New Roman"/>
      <w:sz w:val="18"/>
      <w:szCs w:val="18"/>
      <w:lang w:val="en-GB" w:eastAsia="en-GB"/>
    </w:rPr>
  </w:style>
  <w:style w:type="character" w:customStyle="1" w:styleId="word">
    <w:name w:val="word"/>
    <w:basedOn w:val="a3"/>
    <w:qFormat/>
    <w:rsid w:val="004A7959"/>
  </w:style>
  <w:style w:type="character" w:customStyle="1" w:styleId="1f0">
    <w:name w:val="未处理的提及1"/>
    <w:basedOn w:val="a3"/>
    <w:uiPriority w:val="99"/>
    <w:semiHidden/>
    <w:qFormat/>
    <w:rsid w:val="004A7959"/>
    <w:rPr>
      <w:color w:val="605E5C"/>
      <w:shd w:val="clear" w:color="auto" w:fill="E1DFDD"/>
    </w:rPr>
  </w:style>
  <w:style w:type="character" w:customStyle="1" w:styleId="affff7">
    <w:name w:val="首标题"/>
    <w:qFormat/>
    <w:rsid w:val="004A7959"/>
    <w:rPr>
      <w:rFonts w:ascii="Arial" w:eastAsia="宋体" w:hAnsi="Arial"/>
      <w:sz w:val="24"/>
      <w:lang w:val="en-US" w:eastAsia="zh-CN" w:bidi="ar-SA"/>
    </w:rPr>
  </w:style>
  <w:style w:type="character" w:customStyle="1" w:styleId="B1Car">
    <w:name w:val="B1+ Car"/>
    <w:link w:val="B1"/>
    <w:qFormat/>
    <w:rsid w:val="004A79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4A7959"/>
    <w:rPr>
      <w:rFonts w:ascii="Times New Roman" w:hAnsi="Times New Roman"/>
      <w:lang w:val="en-GB" w:eastAsia="en-US"/>
    </w:rPr>
  </w:style>
  <w:style w:type="character" w:customStyle="1" w:styleId="UnresolvedMention4">
    <w:name w:val="Unresolved Mention4"/>
    <w:basedOn w:val="a3"/>
    <w:uiPriority w:val="99"/>
    <w:unhideWhenUsed/>
    <w:qFormat/>
    <w:rsid w:val="004A7959"/>
    <w:rPr>
      <w:color w:val="605E5C"/>
      <w:shd w:val="clear" w:color="auto" w:fill="E1DFDD"/>
    </w:rPr>
  </w:style>
  <w:style w:type="paragraph" w:customStyle="1" w:styleId="Style86">
    <w:name w:val="_Style 86"/>
    <w:uiPriority w:val="99"/>
    <w:semiHidden/>
    <w:qFormat/>
    <w:rsid w:val="004A7959"/>
    <w:pPr>
      <w:spacing w:after="160" w:line="259" w:lineRule="auto"/>
    </w:pPr>
    <w:rPr>
      <w:rFonts w:ascii="Times New Roman" w:eastAsia="MS Mincho" w:hAnsi="Times New Roman"/>
      <w:lang w:val="en-GB" w:eastAsia="en-US"/>
    </w:rPr>
  </w:style>
  <w:style w:type="paragraph" w:customStyle="1" w:styleId="tac00">
    <w:name w:val="tac0"/>
    <w:basedOn w:val="a2"/>
    <w:qFormat/>
    <w:rsid w:val="004A7959"/>
    <w:pPr>
      <w:keepNext/>
      <w:spacing w:after="0"/>
      <w:jc w:val="center"/>
    </w:pPr>
    <w:rPr>
      <w:rFonts w:ascii="Arial" w:eastAsia="Calibri" w:hAnsi="Arial" w:cs="Arial"/>
      <w:lang w:val="fi-FI" w:eastAsia="fi-FI"/>
    </w:rPr>
  </w:style>
  <w:style w:type="paragraph" w:customStyle="1" w:styleId="tah00">
    <w:name w:val="tah0"/>
    <w:basedOn w:val="a2"/>
    <w:qFormat/>
    <w:rsid w:val="004A7959"/>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4A7959"/>
    <w:pPr>
      <w:overflowPunct w:val="0"/>
      <w:autoSpaceDE w:val="0"/>
      <w:autoSpaceDN w:val="0"/>
      <w:adjustRightInd w:val="0"/>
      <w:textAlignment w:val="baseline"/>
    </w:pPr>
    <w:rPr>
      <w:rFonts w:eastAsia="等线"/>
      <w:lang w:eastAsia="en-GB"/>
    </w:rPr>
  </w:style>
  <w:style w:type="character" w:customStyle="1" w:styleId="2f">
    <w:name w:val="明显强调2"/>
    <w:uiPriority w:val="21"/>
    <w:qFormat/>
    <w:rsid w:val="004A7959"/>
    <w:rPr>
      <w:b/>
      <w:bCs/>
      <w:i/>
      <w:iCs/>
      <w:color w:val="4F81BD"/>
    </w:rPr>
  </w:style>
  <w:style w:type="paragraph" w:customStyle="1" w:styleId="124">
    <w:name w:val="修订12"/>
    <w:hidden/>
    <w:semiHidden/>
    <w:qFormat/>
    <w:rsid w:val="004A7959"/>
    <w:rPr>
      <w:rFonts w:ascii="Times New Roman" w:eastAsia="Batang" w:hAnsi="Times New Roman"/>
      <w:lang w:val="en-GB" w:eastAsia="en-US"/>
    </w:rPr>
  </w:style>
  <w:style w:type="paragraph" w:styleId="affff8">
    <w:name w:val="macro"/>
    <w:link w:val="affff9"/>
    <w:uiPriority w:val="99"/>
    <w:qFormat/>
    <w:rsid w:val="004A79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uiPriority w:val="99"/>
    <w:qFormat/>
    <w:rsid w:val="004A7959"/>
    <w:rPr>
      <w:rFonts w:ascii="Courier New" w:hAnsi="Courier New"/>
      <w:kern w:val="2"/>
      <w:sz w:val="24"/>
      <w:lang w:val="en-US" w:eastAsia="zh-CN"/>
    </w:rPr>
  </w:style>
  <w:style w:type="paragraph" w:styleId="82">
    <w:name w:val="index 8"/>
    <w:basedOn w:val="a2"/>
    <w:next w:val="a2"/>
    <w:uiPriority w:val="99"/>
    <w:qFormat/>
    <w:rsid w:val="004A7959"/>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uiPriority w:val="99"/>
    <w:qFormat/>
    <w:rsid w:val="004A7959"/>
    <w:pPr>
      <w:widowControl w:val="0"/>
      <w:spacing w:beforeLines="10" w:before="80" w:afterLines="10" w:after="80"/>
      <w:ind w:leftChars="800" w:left="800" w:hanging="578"/>
      <w:jc w:val="both"/>
    </w:pPr>
    <w:rPr>
      <w:kern w:val="2"/>
      <w:sz w:val="21"/>
      <w:szCs w:val="24"/>
      <w:lang w:val="en-US" w:eastAsia="zh-CN"/>
    </w:rPr>
  </w:style>
  <w:style w:type="paragraph" w:styleId="63">
    <w:name w:val="index 6"/>
    <w:basedOn w:val="a2"/>
    <w:next w:val="a2"/>
    <w:uiPriority w:val="99"/>
    <w:qFormat/>
    <w:rsid w:val="004A7959"/>
    <w:pPr>
      <w:widowControl w:val="0"/>
      <w:spacing w:beforeLines="10" w:before="80" w:afterLines="10" w:after="80"/>
      <w:ind w:leftChars="1000" w:left="1000" w:hanging="578"/>
      <w:jc w:val="both"/>
    </w:pPr>
    <w:rPr>
      <w:kern w:val="2"/>
      <w:sz w:val="21"/>
      <w:szCs w:val="24"/>
      <w:lang w:val="en-US" w:eastAsia="zh-CN"/>
    </w:rPr>
  </w:style>
  <w:style w:type="paragraph" w:styleId="47">
    <w:name w:val="index 4"/>
    <w:basedOn w:val="a2"/>
    <w:next w:val="a2"/>
    <w:uiPriority w:val="99"/>
    <w:qFormat/>
    <w:rsid w:val="004A7959"/>
    <w:pPr>
      <w:widowControl w:val="0"/>
      <w:spacing w:beforeLines="10" w:before="80" w:afterLines="10" w:after="80"/>
      <w:ind w:leftChars="600" w:left="600" w:hanging="578"/>
      <w:jc w:val="both"/>
    </w:pPr>
    <w:rPr>
      <w:kern w:val="2"/>
      <w:sz w:val="21"/>
      <w:szCs w:val="24"/>
      <w:lang w:val="en-US" w:eastAsia="zh-CN"/>
    </w:rPr>
  </w:style>
  <w:style w:type="paragraph" w:styleId="3c">
    <w:name w:val="index 3"/>
    <w:basedOn w:val="a2"/>
    <w:next w:val="a2"/>
    <w:uiPriority w:val="99"/>
    <w:qFormat/>
    <w:rsid w:val="004A7959"/>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2"/>
    <w:next w:val="a2"/>
    <w:uiPriority w:val="99"/>
    <w:qFormat/>
    <w:rsid w:val="004A7959"/>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uiPriority w:val="99"/>
    <w:qFormat/>
    <w:rsid w:val="004A7959"/>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d"/>
    <w:link w:val="Char3"/>
    <w:qFormat/>
    <w:rsid w:val="004A7959"/>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a"/>
    <w:qFormat/>
    <w:rsid w:val="004A7959"/>
    <w:rPr>
      <w:rFonts w:ascii="Times New Roman" w:hAnsi="Times New Roman"/>
      <w:sz w:val="21"/>
      <w:szCs w:val="22"/>
      <w:lang w:val="en-GB" w:eastAsia="zh-CN"/>
    </w:rPr>
  </w:style>
  <w:style w:type="character" w:customStyle="1" w:styleId="affffb">
    <w:name w:val="文稿抬头"/>
    <w:qFormat/>
    <w:rsid w:val="004A7959"/>
    <w:rPr>
      <w:rFonts w:eastAsia="MS Mincho"/>
      <w:b/>
      <w:bCs/>
      <w:sz w:val="24"/>
    </w:rPr>
  </w:style>
  <w:style w:type="paragraph" w:customStyle="1" w:styleId="Revisin">
    <w:name w:val="Revisión"/>
    <w:hidden/>
    <w:uiPriority w:val="99"/>
    <w:semiHidden/>
    <w:qFormat/>
    <w:rsid w:val="004A7959"/>
    <w:pPr>
      <w:spacing w:before="180" w:after="180"/>
      <w:ind w:left="1134" w:hanging="1134"/>
      <w:jc w:val="both"/>
    </w:pPr>
    <w:rPr>
      <w:rFonts w:ascii="Times New Roman" w:hAnsi="Times New Roman"/>
      <w:lang w:val="en-GB" w:eastAsia="en-US"/>
    </w:rPr>
  </w:style>
  <w:style w:type="paragraph" w:customStyle="1" w:styleId="affffc">
    <w:name w:val="文稿标题"/>
    <w:basedOn w:val="a2"/>
    <w:uiPriority w:val="99"/>
    <w:qFormat/>
    <w:rsid w:val="004A795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uiPriority w:val="99"/>
    <w:qFormat/>
    <w:rsid w:val="004A795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4A7959"/>
    <w:rPr>
      <w:rFonts w:ascii="Times New Roman" w:eastAsia="MS Mincho" w:hAnsi="Times New Roman"/>
      <w:lang w:val="it-IT" w:eastAsia="en-GB"/>
    </w:rPr>
  </w:style>
  <w:style w:type="paragraph" w:customStyle="1" w:styleId="Doc-text2">
    <w:name w:val="Doc-text2"/>
    <w:basedOn w:val="a2"/>
    <w:link w:val="Doc-text2Char"/>
    <w:qFormat/>
    <w:rsid w:val="004A79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A7959"/>
    <w:rPr>
      <w:rFonts w:ascii="Arial" w:eastAsia="MS Mincho" w:hAnsi="Arial"/>
      <w:szCs w:val="24"/>
      <w:lang w:val="en-GB" w:eastAsia="en-GB"/>
    </w:rPr>
  </w:style>
  <w:style w:type="paragraph" w:customStyle="1" w:styleId="Doc-titleJK">
    <w:name w:val="Doc-title_JK"/>
    <w:basedOn w:val="a2"/>
    <w:next w:val="Doc-text2JK"/>
    <w:link w:val="Doc-titleJKChar"/>
    <w:qFormat/>
    <w:rsid w:val="004A79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4A79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A7959"/>
    <w:rPr>
      <w:rFonts w:ascii="Times New Roman" w:eastAsia="MS Mincho" w:hAnsi="Times New Roman"/>
      <w:szCs w:val="24"/>
      <w:lang w:val="en-GB" w:eastAsia="en-GB"/>
    </w:rPr>
  </w:style>
  <w:style w:type="character" w:customStyle="1" w:styleId="Doc-titleJKChar">
    <w:name w:val="Doc-title_JK Char"/>
    <w:link w:val="Doc-titleJK"/>
    <w:qFormat/>
    <w:rsid w:val="004A79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A7959"/>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4A7959"/>
    <w:pPr>
      <w:jc w:val="center"/>
    </w:pPr>
    <w:rPr>
      <w:rFonts w:ascii="Times New Roman" w:hAnsi="Times New Roman"/>
      <w:lang w:val="en-US" w:eastAsia="en-US"/>
    </w:rPr>
  </w:style>
  <w:style w:type="paragraph" w:customStyle="1" w:styleId="Title2">
    <w:name w:val="Title 2"/>
    <w:basedOn w:val="Normal0"/>
    <w:next w:val="afff6"/>
    <w:uiPriority w:val="99"/>
    <w:qFormat/>
    <w:rsid w:val="004A7959"/>
    <w:pPr>
      <w:spacing w:before="120" w:after="120"/>
    </w:pPr>
    <w:rPr>
      <w:rFonts w:ascii="Book Antiqua" w:hAnsi="Book Antiqua"/>
      <w:b/>
    </w:rPr>
  </w:style>
  <w:style w:type="paragraph" w:customStyle="1" w:styleId="abstract">
    <w:name w:val="abstract"/>
    <w:basedOn w:val="a2"/>
    <w:next w:val="a2"/>
    <w:uiPriority w:val="99"/>
    <w:qFormat/>
    <w:rsid w:val="004A7959"/>
    <w:pPr>
      <w:spacing w:before="120" w:after="120"/>
      <w:ind w:left="1440" w:right="1440"/>
      <w:jc w:val="both"/>
    </w:pPr>
    <w:rPr>
      <w:rFonts w:ascii="Book Antiqua" w:eastAsia="等线" w:hAnsi="Book Antiqua"/>
      <w:i/>
      <w:lang w:val="en-US"/>
    </w:rPr>
  </w:style>
  <w:style w:type="paragraph" w:customStyle="1" w:styleId="OutBox1">
    <w:name w:val="Out Box 1"/>
    <w:basedOn w:val="a2"/>
    <w:uiPriority w:val="99"/>
    <w:qFormat/>
    <w:rsid w:val="004A7959"/>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4A7959"/>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4A795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A795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A7959"/>
  </w:style>
  <w:style w:type="paragraph" w:customStyle="1" w:styleId="2ChapterXXStatementh22Header2l2Level2Headhea">
    <w:name w:val="样式 标题 2Chapter X.X. Statementh22Header 2l2Level 2 Headhea..."/>
    <w:basedOn w:val="2"/>
    <w:uiPriority w:val="99"/>
    <w:qFormat/>
    <w:rsid w:val="004A79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4A795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4A7959"/>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4A7959"/>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4A7959"/>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4A7959"/>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4A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4A7959"/>
    <w:pPr>
      <w:keepNext/>
      <w:numPr>
        <w:numId w:val="19"/>
      </w:numPr>
      <w:spacing w:before="240" w:after="0"/>
      <w:jc w:val="both"/>
    </w:pPr>
    <w:rPr>
      <w:rFonts w:ascii="Arial" w:hAnsi="Arial"/>
      <w:b/>
      <w:sz w:val="24"/>
      <w:u w:val="single"/>
      <w:lang w:val="en-US" w:eastAsia="zh-CN"/>
    </w:rPr>
  </w:style>
  <w:style w:type="paragraph" w:customStyle="1" w:styleId="no0">
    <w:name w:val="no"/>
    <w:basedOn w:val="a2"/>
    <w:uiPriority w:val="99"/>
    <w:qFormat/>
    <w:rsid w:val="004A79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A7959"/>
    <w:rPr>
      <w:sz w:val="24"/>
      <w:lang w:val="en-US" w:eastAsia="en-US"/>
    </w:rPr>
  </w:style>
  <w:style w:type="character" w:customStyle="1" w:styleId="TableNo0">
    <w:name w:val="Table_No Знак"/>
    <w:link w:val="TableNo"/>
    <w:qFormat/>
    <w:locked/>
    <w:rsid w:val="004A7959"/>
    <w:rPr>
      <w:rFonts w:ascii="Times New Roman" w:eastAsia="等线"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4A7959"/>
    <w:rPr>
      <w:rFonts w:ascii="Arial" w:hAnsi="Arial"/>
      <w:sz w:val="36"/>
      <w:lang w:val="en-GB" w:eastAsia="en-US" w:bidi="ar-SA"/>
    </w:rPr>
  </w:style>
  <w:style w:type="paragraph" w:customStyle="1" w:styleId="Agreement">
    <w:name w:val="Agreement"/>
    <w:basedOn w:val="a2"/>
    <w:next w:val="a2"/>
    <w:uiPriority w:val="99"/>
    <w:qFormat/>
    <w:rsid w:val="004A7959"/>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A79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A7959"/>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4A795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4A7959"/>
    <w:rPr>
      <w:rFonts w:ascii="Calibri" w:eastAsia="等线" w:hAnsi="Calibri" w:cs="Times New Roman"/>
      <w:kern w:val="2"/>
      <w:sz w:val="18"/>
      <w:szCs w:val="18"/>
    </w:rPr>
  </w:style>
  <w:style w:type="character" w:customStyle="1" w:styleId="font11">
    <w:name w:val="font11"/>
    <w:basedOn w:val="a3"/>
    <w:qFormat/>
    <w:rsid w:val="004A7959"/>
    <w:rPr>
      <w:rFonts w:ascii="Arial" w:hAnsi="Arial" w:cs="Arial" w:hint="default"/>
      <w:color w:val="000000"/>
      <w:sz w:val="18"/>
      <w:szCs w:val="18"/>
      <w:u w:val="none"/>
      <w:vertAlign w:val="superscript"/>
    </w:rPr>
  </w:style>
  <w:style w:type="character" w:customStyle="1" w:styleId="font31">
    <w:name w:val="font31"/>
    <w:basedOn w:val="a3"/>
    <w:qFormat/>
    <w:rsid w:val="004A7959"/>
    <w:rPr>
      <w:rFonts w:ascii="Arial" w:hAnsi="Arial" w:cs="Arial" w:hint="default"/>
      <w:color w:val="000000"/>
      <w:sz w:val="18"/>
      <w:szCs w:val="18"/>
      <w:u w:val="none"/>
    </w:rPr>
  </w:style>
  <w:style w:type="character" w:customStyle="1" w:styleId="font21">
    <w:name w:val="font21"/>
    <w:basedOn w:val="a3"/>
    <w:qFormat/>
    <w:rsid w:val="004A7959"/>
    <w:rPr>
      <w:rFonts w:ascii="Arial" w:hAnsi="Arial" w:cs="Arial" w:hint="default"/>
      <w:color w:val="000000"/>
      <w:sz w:val="18"/>
      <w:szCs w:val="18"/>
      <w:u w:val="none"/>
    </w:rPr>
  </w:style>
  <w:style w:type="character" w:customStyle="1" w:styleId="font41">
    <w:name w:val="font41"/>
    <w:basedOn w:val="a3"/>
    <w:qFormat/>
    <w:rsid w:val="004A7959"/>
    <w:rPr>
      <w:rFonts w:ascii="Arial" w:hAnsi="Arial" w:cs="Arial" w:hint="default"/>
      <w:color w:val="000000"/>
      <w:sz w:val="18"/>
      <w:szCs w:val="18"/>
      <w:u w:val="none"/>
    </w:rPr>
  </w:style>
  <w:style w:type="table" w:styleId="1f1">
    <w:name w:val="Table Grid 1"/>
    <w:basedOn w:val="a4"/>
    <w:qFormat/>
    <w:rsid w:val="004A79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4A7959"/>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A7959"/>
    <w:rPr>
      <w:rFonts w:eastAsia="等线"/>
      <w:lang w:val="en-GB" w:eastAsia="en-US"/>
    </w:rPr>
  </w:style>
  <w:style w:type="character" w:customStyle="1" w:styleId="Style115">
    <w:name w:val="_Style 115"/>
    <w:uiPriority w:val="31"/>
    <w:qFormat/>
    <w:rsid w:val="004A7959"/>
    <w:rPr>
      <w:smallCaps/>
      <w:color w:val="5A5A5A"/>
    </w:rPr>
  </w:style>
  <w:style w:type="table" w:customStyle="1" w:styleId="115">
    <w:name w:val="网格型1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A7959"/>
    <w:rPr>
      <w:rFonts w:ascii="Times New Roman" w:eastAsia="MS Mincho" w:hAnsi="Times New Roman"/>
      <w:lang w:val="en-US" w:eastAsia="zh-CN"/>
    </w:rPr>
    <w:tblPr/>
  </w:style>
  <w:style w:type="table" w:customStyle="1" w:styleId="TableGrid54">
    <w:name w:val="Table Grid54"/>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A7959"/>
    <w:rPr>
      <w:rFonts w:ascii="Times New Roman" w:eastAsia="MS Mincho" w:hAnsi="Times New Roman"/>
      <w:lang w:val="en-US" w:eastAsia="zh-CN"/>
    </w:rPr>
    <w:tblPr/>
  </w:style>
  <w:style w:type="table" w:customStyle="1" w:styleId="TableGrid511">
    <w:name w:val="Table Grid511"/>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A79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4A7959"/>
    <w:rPr>
      <w:rFonts w:ascii="Times New Roman" w:eastAsia="Batang" w:hAnsi="Times New Roman"/>
      <w:lang w:val="en-GB" w:eastAsia="en-US"/>
    </w:rPr>
  </w:style>
  <w:style w:type="paragraph" w:customStyle="1" w:styleId="Style91">
    <w:name w:val="_Style 91"/>
    <w:uiPriority w:val="99"/>
    <w:semiHidden/>
    <w:qFormat/>
    <w:rsid w:val="004A7959"/>
    <w:pPr>
      <w:spacing w:after="160" w:line="259" w:lineRule="auto"/>
    </w:pPr>
    <w:rPr>
      <w:rFonts w:eastAsia="等线"/>
      <w:lang w:val="en-GB" w:eastAsia="en-US"/>
    </w:rPr>
  </w:style>
  <w:style w:type="character" w:customStyle="1" w:styleId="Style104">
    <w:name w:val="_Style 104"/>
    <w:uiPriority w:val="31"/>
    <w:qFormat/>
    <w:rsid w:val="004A7959"/>
    <w:rPr>
      <w:smallCaps/>
      <w:color w:val="5A5A5A"/>
    </w:rPr>
  </w:style>
  <w:style w:type="table" w:customStyle="1" w:styleId="TableGrid91">
    <w:name w:val="Table Grid9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A79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A79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A79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A79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A79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7959"/>
    <w:pPr>
      <w:spacing w:after="160" w:line="259" w:lineRule="auto"/>
    </w:pPr>
    <w:rPr>
      <w:rFonts w:ascii="Times New Roman" w:eastAsia="MS Mincho" w:hAnsi="Times New Roman"/>
      <w:lang w:val="en-GB" w:eastAsia="en-US"/>
    </w:rPr>
  </w:style>
  <w:style w:type="paragraph" w:customStyle="1" w:styleId="1f2">
    <w:name w:val="変更箇所1"/>
    <w:semiHidden/>
    <w:qFormat/>
    <w:rsid w:val="004A7959"/>
    <w:pPr>
      <w:autoSpaceDN w:val="0"/>
    </w:pPr>
    <w:rPr>
      <w:rFonts w:ascii="Times New Roman" w:eastAsia="MS Mincho" w:hAnsi="Times New Roman"/>
      <w:lang w:val="en-GB" w:eastAsia="en-US"/>
    </w:rPr>
  </w:style>
  <w:style w:type="paragraph" w:customStyle="1" w:styleId="2f1">
    <w:name w:val="変更箇所2"/>
    <w:semiHidden/>
    <w:qFormat/>
    <w:rsid w:val="004A7959"/>
    <w:pPr>
      <w:autoSpaceDN w:val="0"/>
    </w:pPr>
    <w:rPr>
      <w:rFonts w:ascii="Times New Roman" w:eastAsia="MS Mincho" w:hAnsi="Times New Roman"/>
      <w:lang w:val="en-GB" w:eastAsia="en-US"/>
    </w:rPr>
  </w:style>
  <w:style w:type="table" w:customStyle="1" w:styleId="230">
    <w:name w:val="古典型 23"/>
    <w:basedOn w:val="a4"/>
    <w:semiHidden/>
    <w:unhideWhenUsed/>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A79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A79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A79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4A79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4A79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A79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A79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A79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f">
    <w:name w:val="Table Elegant"/>
    <w:basedOn w:val="a4"/>
    <w:qFormat/>
    <w:rsid w:val="004A795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4A7959"/>
    <w:rPr>
      <w:smallCaps/>
      <w:color w:val="5A5A5A"/>
    </w:rPr>
  </w:style>
  <w:style w:type="paragraph" w:customStyle="1" w:styleId="TOC11">
    <w:name w:val="TOC 标题11"/>
    <w:basedOn w:val="11"/>
    <w:next w:val="a2"/>
    <w:uiPriority w:val="39"/>
    <w:unhideWhenUsed/>
    <w:qFormat/>
    <w:rsid w:val="004A7959"/>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2f2">
    <w:name w:val="无列表2"/>
    <w:next w:val="a5"/>
    <w:uiPriority w:val="99"/>
    <w:semiHidden/>
    <w:unhideWhenUsed/>
    <w:rsid w:val="004A7959"/>
  </w:style>
  <w:style w:type="numbering" w:customStyle="1" w:styleId="150">
    <w:name w:val="无列表15"/>
    <w:next w:val="a5"/>
    <w:semiHidden/>
    <w:rsid w:val="004A7959"/>
  </w:style>
  <w:style w:type="numbering" w:customStyle="1" w:styleId="151">
    <w:name w:val="リストなし15"/>
    <w:next w:val="a5"/>
    <w:uiPriority w:val="99"/>
    <w:semiHidden/>
    <w:unhideWhenUsed/>
    <w:rsid w:val="004A7959"/>
  </w:style>
  <w:style w:type="numbering" w:customStyle="1" w:styleId="NoList18">
    <w:name w:val="No List18"/>
    <w:next w:val="a5"/>
    <w:uiPriority w:val="99"/>
    <w:semiHidden/>
    <w:unhideWhenUsed/>
    <w:rsid w:val="004A7959"/>
  </w:style>
  <w:style w:type="numbering" w:customStyle="1" w:styleId="1150">
    <w:name w:val="无列表115"/>
    <w:next w:val="a5"/>
    <w:semiHidden/>
    <w:rsid w:val="004A7959"/>
  </w:style>
  <w:style w:type="numbering" w:customStyle="1" w:styleId="1141">
    <w:name w:val="リストなし114"/>
    <w:next w:val="a5"/>
    <w:uiPriority w:val="99"/>
    <w:semiHidden/>
    <w:unhideWhenUsed/>
    <w:rsid w:val="004A7959"/>
  </w:style>
  <w:style w:type="numbering" w:customStyle="1" w:styleId="NoList26">
    <w:name w:val="No List26"/>
    <w:next w:val="a5"/>
    <w:uiPriority w:val="99"/>
    <w:semiHidden/>
    <w:unhideWhenUsed/>
    <w:rsid w:val="004A7959"/>
  </w:style>
  <w:style w:type="numbering" w:customStyle="1" w:styleId="NoList36">
    <w:name w:val="No List36"/>
    <w:next w:val="a5"/>
    <w:uiPriority w:val="99"/>
    <w:semiHidden/>
    <w:unhideWhenUsed/>
    <w:rsid w:val="004A7959"/>
  </w:style>
  <w:style w:type="numbering" w:customStyle="1" w:styleId="NoList115">
    <w:name w:val="No List115"/>
    <w:next w:val="a5"/>
    <w:uiPriority w:val="99"/>
    <w:semiHidden/>
    <w:unhideWhenUsed/>
    <w:rsid w:val="004A7959"/>
  </w:style>
  <w:style w:type="numbering" w:customStyle="1" w:styleId="NoList46">
    <w:name w:val="No List46"/>
    <w:next w:val="a5"/>
    <w:uiPriority w:val="99"/>
    <w:semiHidden/>
    <w:unhideWhenUsed/>
    <w:rsid w:val="004A7959"/>
  </w:style>
  <w:style w:type="numbering" w:customStyle="1" w:styleId="NoList55">
    <w:name w:val="No List55"/>
    <w:next w:val="a5"/>
    <w:uiPriority w:val="99"/>
    <w:semiHidden/>
    <w:unhideWhenUsed/>
    <w:rsid w:val="004A7959"/>
  </w:style>
  <w:style w:type="numbering" w:customStyle="1" w:styleId="NoList1115">
    <w:name w:val="No List1115"/>
    <w:next w:val="a5"/>
    <w:uiPriority w:val="99"/>
    <w:semiHidden/>
    <w:unhideWhenUsed/>
    <w:rsid w:val="004A7959"/>
  </w:style>
  <w:style w:type="numbering" w:customStyle="1" w:styleId="NoList215">
    <w:name w:val="No List215"/>
    <w:next w:val="a5"/>
    <w:uiPriority w:val="99"/>
    <w:semiHidden/>
    <w:unhideWhenUsed/>
    <w:rsid w:val="004A7959"/>
  </w:style>
  <w:style w:type="numbering" w:customStyle="1" w:styleId="NoList315">
    <w:name w:val="No List315"/>
    <w:next w:val="a5"/>
    <w:uiPriority w:val="99"/>
    <w:semiHidden/>
    <w:unhideWhenUsed/>
    <w:rsid w:val="004A7959"/>
  </w:style>
  <w:style w:type="numbering" w:customStyle="1" w:styleId="NoList415">
    <w:name w:val="No List415"/>
    <w:next w:val="a5"/>
    <w:uiPriority w:val="99"/>
    <w:semiHidden/>
    <w:unhideWhenUsed/>
    <w:rsid w:val="004A7959"/>
  </w:style>
  <w:style w:type="numbering" w:customStyle="1" w:styleId="NoList65">
    <w:name w:val="No List65"/>
    <w:next w:val="a5"/>
    <w:uiPriority w:val="99"/>
    <w:semiHidden/>
    <w:unhideWhenUsed/>
    <w:rsid w:val="004A7959"/>
  </w:style>
  <w:style w:type="numbering" w:customStyle="1" w:styleId="NoList75">
    <w:name w:val="No List75"/>
    <w:next w:val="a5"/>
    <w:uiPriority w:val="99"/>
    <w:semiHidden/>
    <w:unhideWhenUsed/>
    <w:rsid w:val="004A7959"/>
  </w:style>
  <w:style w:type="numbering" w:customStyle="1" w:styleId="NoList125">
    <w:name w:val="No List125"/>
    <w:next w:val="a5"/>
    <w:uiPriority w:val="99"/>
    <w:semiHidden/>
    <w:unhideWhenUsed/>
    <w:rsid w:val="004A7959"/>
  </w:style>
  <w:style w:type="numbering" w:customStyle="1" w:styleId="NoList225">
    <w:name w:val="No List225"/>
    <w:next w:val="a5"/>
    <w:uiPriority w:val="99"/>
    <w:semiHidden/>
    <w:unhideWhenUsed/>
    <w:rsid w:val="004A7959"/>
  </w:style>
  <w:style w:type="numbering" w:customStyle="1" w:styleId="NoList325">
    <w:name w:val="No List325"/>
    <w:next w:val="a5"/>
    <w:uiPriority w:val="99"/>
    <w:semiHidden/>
    <w:unhideWhenUsed/>
    <w:rsid w:val="004A7959"/>
  </w:style>
  <w:style w:type="numbering" w:customStyle="1" w:styleId="NoList424">
    <w:name w:val="No List424"/>
    <w:next w:val="a5"/>
    <w:uiPriority w:val="99"/>
    <w:semiHidden/>
    <w:unhideWhenUsed/>
    <w:rsid w:val="004A7959"/>
  </w:style>
  <w:style w:type="numbering" w:customStyle="1" w:styleId="NoList514">
    <w:name w:val="No List514"/>
    <w:next w:val="a5"/>
    <w:uiPriority w:val="99"/>
    <w:semiHidden/>
    <w:unhideWhenUsed/>
    <w:rsid w:val="004A7959"/>
  </w:style>
  <w:style w:type="numbering" w:customStyle="1" w:styleId="NoList2114">
    <w:name w:val="No List2114"/>
    <w:next w:val="a5"/>
    <w:uiPriority w:val="99"/>
    <w:semiHidden/>
    <w:unhideWhenUsed/>
    <w:rsid w:val="004A7959"/>
  </w:style>
  <w:style w:type="numbering" w:customStyle="1" w:styleId="NoList3114">
    <w:name w:val="No List3114"/>
    <w:next w:val="a5"/>
    <w:uiPriority w:val="99"/>
    <w:semiHidden/>
    <w:unhideWhenUsed/>
    <w:rsid w:val="004A7959"/>
  </w:style>
  <w:style w:type="numbering" w:customStyle="1" w:styleId="NoList4114">
    <w:name w:val="No List4114"/>
    <w:next w:val="a5"/>
    <w:uiPriority w:val="99"/>
    <w:semiHidden/>
    <w:unhideWhenUsed/>
    <w:rsid w:val="004A7959"/>
  </w:style>
  <w:style w:type="numbering" w:customStyle="1" w:styleId="NoList614">
    <w:name w:val="No List614"/>
    <w:next w:val="a5"/>
    <w:uiPriority w:val="99"/>
    <w:semiHidden/>
    <w:unhideWhenUsed/>
    <w:rsid w:val="004A7959"/>
  </w:style>
  <w:style w:type="numbering" w:customStyle="1" w:styleId="11140">
    <w:name w:val="无列表1114"/>
    <w:next w:val="a5"/>
    <w:semiHidden/>
    <w:rsid w:val="004A7959"/>
  </w:style>
  <w:style w:type="numbering" w:customStyle="1" w:styleId="NoList11114">
    <w:name w:val="No List11114"/>
    <w:next w:val="a5"/>
    <w:uiPriority w:val="99"/>
    <w:semiHidden/>
    <w:unhideWhenUsed/>
    <w:rsid w:val="004A7959"/>
  </w:style>
  <w:style w:type="numbering" w:customStyle="1" w:styleId="NoList714">
    <w:name w:val="No List714"/>
    <w:next w:val="a5"/>
    <w:uiPriority w:val="99"/>
    <w:semiHidden/>
    <w:unhideWhenUsed/>
    <w:rsid w:val="004A7959"/>
  </w:style>
  <w:style w:type="numbering" w:customStyle="1" w:styleId="NoList1214">
    <w:name w:val="No List1214"/>
    <w:next w:val="a5"/>
    <w:uiPriority w:val="99"/>
    <w:semiHidden/>
    <w:unhideWhenUsed/>
    <w:rsid w:val="004A7959"/>
  </w:style>
  <w:style w:type="numbering" w:customStyle="1" w:styleId="NoList2214">
    <w:name w:val="No List2214"/>
    <w:next w:val="a5"/>
    <w:uiPriority w:val="99"/>
    <w:semiHidden/>
    <w:unhideWhenUsed/>
    <w:rsid w:val="004A7959"/>
  </w:style>
  <w:style w:type="numbering" w:customStyle="1" w:styleId="NoList3214">
    <w:name w:val="No List3214"/>
    <w:next w:val="a5"/>
    <w:uiPriority w:val="99"/>
    <w:semiHidden/>
    <w:unhideWhenUsed/>
    <w:rsid w:val="004A7959"/>
  </w:style>
  <w:style w:type="numbering" w:customStyle="1" w:styleId="NoList84">
    <w:name w:val="No List84"/>
    <w:next w:val="a5"/>
    <w:uiPriority w:val="99"/>
    <w:semiHidden/>
    <w:unhideWhenUsed/>
    <w:rsid w:val="004A7959"/>
  </w:style>
  <w:style w:type="numbering" w:customStyle="1" w:styleId="NoList94">
    <w:name w:val="No List94"/>
    <w:next w:val="a5"/>
    <w:uiPriority w:val="99"/>
    <w:semiHidden/>
    <w:unhideWhenUsed/>
    <w:rsid w:val="004A7959"/>
  </w:style>
  <w:style w:type="numbering" w:customStyle="1" w:styleId="NoList814">
    <w:name w:val="No List814"/>
    <w:next w:val="a5"/>
    <w:uiPriority w:val="99"/>
    <w:semiHidden/>
    <w:unhideWhenUsed/>
    <w:rsid w:val="004A7959"/>
  </w:style>
  <w:style w:type="numbering" w:customStyle="1" w:styleId="NoList913">
    <w:name w:val="No List913"/>
    <w:next w:val="a5"/>
    <w:uiPriority w:val="99"/>
    <w:semiHidden/>
    <w:unhideWhenUsed/>
    <w:rsid w:val="004A7959"/>
  </w:style>
  <w:style w:type="numbering" w:customStyle="1" w:styleId="LFO194">
    <w:name w:val="LFO194"/>
    <w:basedOn w:val="a5"/>
    <w:rsid w:val="004A7959"/>
  </w:style>
  <w:style w:type="numbering" w:customStyle="1" w:styleId="NoList103">
    <w:name w:val="No List103"/>
    <w:next w:val="a5"/>
    <w:uiPriority w:val="99"/>
    <w:semiHidden/>
    <w:unhideWhenUsed/>
    <w:rsid w:val="004A7959"/>
  </w:style>
  <w:style w:type="numbering" w:customStyle="1" w:styleId="LFO1913">
    <w:name w:val="LFO1913"/>
    <w:basedOn w:val="a5"/>
    <w:rsid w:val="004A7959"/>
  </w:style>
  <w:style w:type="numbering" w:customStyle="1" w:styleId="1210">
    <w:name w:val="无列表121"/>
    <w:next w:val="a5"/>
    <w:semiHidden/>
    <w:rsid w:val="004A7959"/>
  </w:style>
  <w:style w:type="numbering" w:customStyle="1" w:styleId="1211">
    <w:name w:val="リストなし121"/>
    <w:next w:val="a5"/>
    <w:uiPriority w:val="99"/>
    <w:semiHidden/>
    <w:unhideWhenUsed/>
    <w:rsid w:val="004A7959"/>
  </w:style>
  <w:style w:type="numbering" w:customStyle="1" w:styleId="11110">
    <w:name w:val="リストなし1111"/>
    <w:next w:val="a5"/>
    <w:uiPriority w:val="99"/>
    <w:semiHidden/>
    <w:unhideWhenUsed/>
    <w:rsid w:val="004A7959"/>
  </w:style>
  <w:style w:type="numbering" w:customStyle="1" w:styleId="NoList131">
    <w:name w:val="No List131"/>
    <w:next w:val="a5"/>
    <w:uiPriority w:val="99"/>
    <w:semiHidden/>
    <w:unhideWhenUsed/>
    <w:rsid w:val="004A7959"/>
  </w:style>
  <w:style w:type="numbering" w:customStyle="1" w:styleId="NoList231">
    <w:name w:val="No List231"/>
    <w:next w:val="a5"/>
    <w:uiPriority w:val="99"/>
    <w:semiHidden/>
    <w:unhideWhenUsed/>
    <w:rsid w:val="004A7959"/>
  </w:style>
  <w:style w:type="numbering" w:customStyle="1" w:styleId="NoList331">
    <w:name w:val="No List331"/>
    <w:next w:val="a5"/>
    <w:uiPriority w:val="99"/>
    <w:semiHidden/>
    <w:unhideWhenUsed/>
    <w:rsid w:val="004A7959"/>
  </w:style>
  <w:style w:type="numbering" w:customStyle="1" w:styleId="NoList431">
    <w:name w:val="No List431"/>
    <w:next w:val="a5"/>
    <w:uiPriority w:val="99"/>
    <w:semiHidden/>
    <w:unhideWhenUsed/>
    <w:rsid w:val="004A7959"/>
  </w:style>
  <w:style w:type="numbering" w:customStyle="1" w:styleId="NoList521">
    <w:name w:val="No List521"/>
    <w:next w:val="a5"/>
    <w:uiPriority w:val="99"/>
    <w:semiHidden/>
    <w:unhideWhenUsed/>
    <w:rsid w:val="004A7959"/>
  </w:style>
  <w:style w:type="numbering" w:customStyle="1" w:styleId="NoList621">
    <w:name w:val="No List621"/>
    <w:next w:val="a5"/>
    <w:uiPriority w:val="99"/>
    <w:semiHidden/>
    <w:unhideWhenUsed/>
    <w:rsid w:val="004A7959"/>
  </w:style>
  <w:style w:type="numbering" w:customStyle="1" w:styleId="NoList721">
    <w:name w:val="No List721"/>
    <w:next w:val="a5"/>
    <w:uiPriority w:val="99"/>
    <w:semiHidden/>
    <w:unhideWhenUsed/>
    <w:rsid w:val="004A7959"/>
  </w:style>
  <w:style w:type="numbering" w:customStyle="1" w:styleId="NoList1121">
    <w:name w:val="No List1121"/>
    <w:next w:val="a5"/>
    <w:uiPriority w:val="99"/>
    <w:semiHidden/>
    <w:unhideWhenUsed/>
    <w:rsid w:val="004A7959"/>
  </w:style>
  <w:style w:type="numbering" w:customStyle="1" w:styleId="NoList2121">
    <w:name w:val="No List2121"/>
    <w:next w:val="a5"/>
    <w:uiPriority w:val="99"/>
    <w:semiHidden/>
    <w:unhideWhenUsed/>
    <w:rsid w:val="004A7959"/>
  </w:style>
  <w:style w:type="numbering" w:customStyle="1" w:styleId="NoList3121">
    <w:name w:val="No List3121"/>
    <w:next w:val="a5"/>
    <w:uiPriority w:val="99"/>
    <w:semiHidden/>
    <w:unhideWhenUsed/>
    <w:rsid w:val="004A7959"/>
  </w:style>
  <w:style w:type="numbering" w:customStyle="1" w:styleId="NoList4121">
    <w:name w:val="No List4121"/>
    <w:next w:val="a5"/>
    <w:uiPriority w:val="99"/>
    <w:semiHidden/>
    <w:unhideWhenUsed/>
    <w:rsid w:val="004A7959"/>
  </w:style>
  <w:style w:type="numbering" w:customStyle="1" w:styleId="NoList5111">
    <w:name w:val="No List5111"/>
    <w:next w:val="a5"/>
    <w:uiPriority w:val="99"/>
    <w:semiHidden/>
    <w:unhideWhenUsed/>
    <w:rsid w:val="004A7959"/>
  </w:style>
  <w:style w:type="numbering" w:customStyle="1" w:styleId="NoList6111">
    <w:name w:val="No List6111"/>
    <w:next w:val="a5"/>
    <w:uiPriority w:val="99"/>
    <w:semiHidden/>
    <w:unhideWhenUsed/>
    <w:rsid w:val="004A7959"/>
  </w:style>
  <w:style w:type="numbering" w:customStyle="1" w:styleId="NoList7111">
    <w:name w:val="No List7111"/>
    <w:next w:val="a5"/>
    <w:uiPriority w:val="99"/>
    <w:semiHidden/>
    <w:unhideWhenUsed/>
    <w:rsid w:val="004A7959"/>
  </w:style>
  <w:style w:type="numbering" w:customStyle="1" w:styleId="NoList8111">
    <w:name w:val="No List8111"/>
    <w:next w:val="a5"/>
    <w:uiPriority w:val="99"/>
    <w:semiHidden/>
    <w:unhideWhenUsed/>
    <w:rsid w:val="004A7959"/>
  </w:style>
  <w:style w:type="numbering" w:customStyle="1" w:styleId="NoList1221">
    <w:name w:val="No List1221"/>
    <w:next w:val="a5"/>
    <w:uiPriority w:val="99"/>
    <w:semiHidden/>
    <w:rsid w:val="004A7959"/>
  </w:style>
  <w:style w:type="numbering" w:customStyle="1" w:styleId="NoList11121">
    <w:name w:val="No List11121"/>
    <w:next w:val="a5"/>
    <w:uiPriority w:val="99"/>
    <w:semiHidden/>
    <w:unhideWhenUsed/>
    <w:rsid w:val="004A7959"/>
  </w:style>
  <w:style w:type="numbering" w:customStyle="1" w:styleId="11210">
    <w:name w:val="无列表1121"/>
    <w:next w:val="a5"/>
    <w:semiHidden/>
    <w:rsid w:val="004A7959"/>
  </w:style>
  <w:style w:type="numbering" w:customStyle="1" w:styleId="NoList2221">
    <w:name w:val="No List2221"/>
    <w:next w:val="a5"/>
    <w:uiPriority w:val="99"/>
    <w:semiHidden/>
    <w:unhideWhenUsed/>
    <w:rsid w:val="004A7959"/>
  </w:style>
  <w:style w:type="numbering" w:customStyle="1" w:styleId="NoList3221">
    <w:name w:val="No List3221"/>
    <w:next w:val="a5"/>
    <w:uiPriority w:val="99"/>
    <w:semiHidden/>
    <w:unhideWhenUsed/>
    <w:rsid w:val="004A7959"/>
  </w:style>
  <w:style w:type="numbering" w:customStyle="1" w:styleId="NoList4211">
    <w:name w:val="No List4211"/>
    <w:next w:val="a5"/>
    <w:uiPriority w:val="99"/>
    <w:semiHidden/>
    <w:unhideWhenUsed/>
    <w:rsid w:val="004A7959"/>
  </w:style>
  <w:style w:type="numbering" w:customStyle="1" w:styleId="NoList21111">
    <w:name w:val="No List21111"/>
    <w:next w:val="a5"/>
    <w:uiPriority w:val="99"/>
    <w:semiHidden/>
    <w:unhideWhenUsed/>
    <w:rsid w:val="004A7959"/>
  </w:style>
  <w:style w:type="numbering" w:customStyle="1" w:styleId="NoList31111">
    <w:name w:val="No List31111"/>
    <w:next w:val="a5"/>
    <w:uiPriority w:val="99"/>
    <w:semiHidden/>
    <w:unhideWhenUsed/>
    <w:rsid w:val="004A7959"/>
  </w:style>
  <w:style w:type="numbering" w:customStyle="1" w:styleId="NoList41111">
    <w:name w:val="No List41111"/>
    <w:next w:val="a5"/>
    <w:uiPriority w:val="99"/>
    <w:semiHidden/>
    <w:unhideWhenUsed/>
    <w:rsid w:val="004A7959"/>
  </w:style>
  <w:style w:type="numbering" w:customStyle="1" w:styleId="111111">
    <w:name w:val="无列表111111"/>
    <w:next w:val="a5"/>
    <w:semiHidden/>
    <w:rsid w:val="004A7959"/>
  </w:style>
  <w:style w:type="numbering" w:customStyle="1" w:styleId="NoList111111">
    <w:name w:val="No List111111"/>
    <w:next w:val="a5"/>
    <w:uiPriority w:val="99"/>
    <w:semiHidden/>
    <w:unhideWhenUsed/>
    <w:rsid w:val="004A7959"/>
  </w:style>
  <w:style w:type="numbering" w:customStyle="1" w:styleId="NoList12111">
    <w:name w:val="No List12111"/>
    <w:next w:val="a5"/>
    <w:uiPriority w:val="99"/>
    <w:semiHidden/>
    <w:unhideWhenUsed/>
    <w:rsid w:val="004A7959"/>
  </w:style>
  <w:style w:type="numbering" w:customStyle="1" w:styleId="NoList22111">
    <w:name w:val="No List22111"/>
    <w:next w:val="a5"/>
    <w:uiPriority w:val="99"/>
    <w:semiHidden/>
    <w:unhideWhenUsed/>
    <w:rsid w:val="004A7959"/>
  </w:style>
  <w:style w:type="numbering" w:customStyle="1" w:styleId="NoList32111">
    <w:name w:val="No List32111"/>
    <w:next w:val="a5"/>
    <w:uiPriority w:val="99"/>
    <w:semiHidden/>
    <w:unhideWhenUsed/>
    <w:rsid w:val="004A7959"/>
  </w:style>
  <w:style w:type="numbering" w:customStyle="1" w:styleId="NoList141">
    <w:name w:val="No List141"/>
    <w:next w:val="a5"/>
    <w:uiPriority w:val="99"/>
    <w:semiHidden/>
    <w:unhideWhenUsed/>
    <w:rsid w:val="004A7959"/>
  </w:style>
  <w:style w:type="numbering" w:customStyle="1" w:styleId="NoList151">
    <w:name w:val="No List151"/>
    <w:next w:val="a5"/>
    <w:uiPriority w:val="99"/>
    <w:semiHidden/>
    <w:unhideWhenUsed/>
    <w:rsid w:val="004A7959"/>
  </w:style>
  <w:style w:type="numbering" w:customStyle="1" w:styleId="NoList241">
    <w:name w:val="No List241"/>
    <w:next w:val="a5"/>
    <w:uiPriority w:val="99"/>
    <w:semiHidden/>
    <w:unhideWhenUsed/>
    <w:rsid w:val="004A7959"/>
  </w:style>
  <w:style w:type="numbering" w:customStyle="1" w:styleId="NoList341">
    <w:name w:val="No List341"/>
    <w:next w:val="a5"/>
    <w:uiPriority w:val="99"/>
    <w:semiHidden/>
    <w:unhideWhenUsed/>
    <w:rsid w:val="004A7959"/>
  </w:style>
  <w:style w:type="numbering" w:customStyle="1" w:styleId="NoList441">
    <w:name w:val="No List441"/>
    <w:next w:val="a5"/>
    <w:uiPriority w:val="99"/>
    <w:semiHidden/>
    <w:unhideWhenUsed/>
    <w:rsid w:val="004A7959"/>
  </w:style>
  <w:style w:type="numbering" w:customStyle="1" w:styleId="NoList531">
    <w:name w:val="No List531"/>
    <w:next w:val="a5"/>
    <w:uiPriority w:val="99"/>
    <w:semiHidden/>
    <w:unhideWhenUsed/>
    <w:rsid w:val="004A7959"/>
  </w:style>
  <w:style w:type="numbering" w:customStyle="1" w:styleId="NoList631">
    <w:name w:val="No List631"/>
    <w:next w:val="a5"/>
    <w:uiPriority w:val="99"/>
    <w:semiHidden/>
    <w:unhideWhenUsed/>
    <w:rsid w:val="004A7959"/>
  </w:style>
  <w:style w:type="numbering" w:customStyle="1" w:styleId="NoList731">
    <w:name w:val="No List731"/>
    <w:next w:val="a5"/>
    <w:uiPriority w:val="99"/>
    <w:semiHidden/>
    <w:unhideWhenUsed/>
    <w:rsid w:val="004A7959"/>
  </w:style>
  <w:style w:type="numbering" w:customStyle="1" w:styleId="NoList821">
    <w:name w:val="No List821"/>
    <w:next w:val="a5"/>
    <w:uiPriority w:val="99"/>
    <w:semiHidden/>
    <w:unhideWhenUsed/>
    <w:rsid w:val="004A7959"/>
  </w:style>
  <w:style w:type="numbering" w:customStyle="1" w:styleId="NoList921">
    <w:name w:val="No List921"/>
    <w:next w:val="a5"/>
    <w:uiPriority w:val="99"/>
    <w:semiHidden/>
    <w:unhideWhenUsed/>
    <w:rsid w:val="004A7959"/>
  </w:style>
  <w:style w:type="numbering" w:customStyle="1" w:styleId="NoList1131">
    <w:name w:val="No List1131"/>
    <w:next w:val="a5"/>
    <w:uiPriority w:val="99"/>
    <w:semiHidden/>
    <w:unhideWhenUsed/>
    <w:rsid w:val="004A7959"/>
  </w:style>
  <w:style w:type="numbering" w:customStyle="1" w:styleId="NoList2131">
    <w:name w:val="No List2131"/>
    <w:next w:val="a5"/>
    <w:uiPriority w:val="99"/>
    <w:semiHidden/>
    <w:unhideWhenUsed/>
    <w:rsid w:val="004A7959"/>
  </w:style>
  <w:style w:type="numbering" w:customStyle="1" w:styleId="NoList3131">
    <w:name w:val="No List3131"/>
    <w:next w:val="a5"/>
    <w:uiPriority w:val="99"/>
    <w:semiHidden/>
    <w:unhideWhenUsed/>
    <w:rsid w:val="004A7959"/>
  </w:style>
  <w:style w:type="numbering" w:customStyle="1" w:styleId="NoList4131">
    <w:name w:val="No List4131"/>
    <w:next w:val="a5"/>
    <w:uiPriority w:val="99"/>
    <w:semiHidden/>
    <w:unhideWhenUsed/>
    <w:rsid w:val="004A7959"/>
  </w:style>
  <w:style w:type="numbering" w:customStyle="1" w:styleId="NoList5121">
    <w:name w:val="No List5121"/>
    <w:next w:val="a5"/>
    <w:uiPriority w:val="99"/>
    <w:semiHidden/>
    <w:unhideWhenUsed/>
    <w:rsid w:val="004A7959"/>
  </w:style>
  <w:style w:type="numbering" w:customStyle="1" w:styleId="NoList6121">
    <w:name w:val="No List6121"/>
    <w:next w:val="a5"/>
    <w:uiPriority w:val="99"/>
    <w:semiHidden/>
    <w:unhideWhenUsed/>
    <w:rsid w:val="004A7959"/>
  </w:style>
  <w:style w:type="numbering" w:customStyle="1" w:styleId="NoList7121">
    <w:name w:val="No List7121"/>
    <w:next w:val="a5"/>
    <w:uiPriority w:val="99"/>
    <w:semiHidden/>
    <w:unhideWhenUsed/>
    <w:rsid w:val="004A7959"/>
  </w:style>
  <w:style w:type="numbering" w:customStyle="1" w:styleId="NoList8121">
    <w:name w:val="No List8121"/>
    <w:next w:val="a5"/>
    <w:uiPriority w:val="99"/>
    <w:semiHidden/>
    <w:unhideWhenUsed/>
    <w:rsid w:val="004A7959"/>
  </w:style>
  <w:style w:type="numbering" w:customStyle="1" w:styleId="NoList9111">
    <w:name w:val="No List9111"/>
    <w:next w:val="a5"/>
    <w:uiPriority w:val="99"/>
    <w:semiHidden/>
    <w:unhideWhenUsed/>
    <w:rsid w:val="004A7959"/>
  </w:style>
  <w:style w:type="numbering" w:customStyle="1" w:styleId="LFO1921">
    <w:name w:val="LFO1921"/>
    <w:basedOn w:val="a5"/>
    <w:rsid w:val="004A7959"/>
  </w:style>
  <w:style w:type="numbering" w:customStyle="1" w:styleId="NoList1011">
    <w:name w:val="No List1011"/>
    <w:next w:val="a5"/>
    <w:uiPriority w:val="99"/>
    <w:semiHidden/>
    <w:unhideWhenUsed/>
    <w:rsid w:val="004A7959"/>
  </w:style>
  <w:style w:type="numbering" w:customStyle="1" w:styleId="LFO19111">
    <w:name w:val="LFO19111"/>
    <w:basedOn w:val="a5"/>
    <w:rsid w:val="004A7959"/>
  </w:style>
  <w:style w:type="numbering" w:customStyle="1" w:styleId="NoList1231">
    <w:name w:val="No List1231"/>
    <w:next w:val="a5"/>
    <w:uiPriority w:val="99"/>
    <w:semiHidden/>
    <w:rsid w:val="004A7959"/>
  </w:style>
  <w:style w:type="numbering" w:customStyle="1" w:styleId="NoList11131">
    <w:name w:val="No List11131"/>
    <w:next w:val="a5"/>
    <w:uiPriority w:val="99"/>
    <w:semiHidden/>
    <w:unhideWhenUsed/>
    <w:rsid w:val="004A7959"/>
  </w:style>
  <w:style w:type="numbering" w:customStyle="1" w:styleId="1310">
    <w:name w:val="无列表131"/>
    <w:next w:val="a5"/>
    <w:semiHidden/>
    <w:rsid w:val="004A7959"/>
  </w:style>
  <w:style w:type="numbering" w:customStyle="1" w:styleId="1311">
    <w:name w:val="リストなし131"/>
    <w:next w:val="a5"/>
    <w:uiPriority w:val="99"/>
    <w:semiHidden/>
    <w:unhideWhenUsed/>
    <w:rsid w:val="004A7959"/>
  </w:style>
  <w:style w:type="numbering" w:customStyle="1" w:styleId="11310">
    <w:name w:val="无列表1131"/>
    <w:next w:val="a5"/>
    <w:semiHidden/>
    <w:rsid w:val="004A7959"/>
  </w:style>
  <w:style w:type="numbering" w:customStyle="1" w:styleId="11211">
    <w:name w:val="リストなし1121"/>
    <w:next w:val="a5"/>
    <w:uiPriority w:val="99"/>
    <w:semiHidden/>
    <w:unhideWhenUsed/>
    <w:rsid w:val="004A7959"/>
  </w:style>
  <w:style w:type="numbering" w:customStyle="1" w:styleId="NoList2231">
    <w:name w:val="No List2231"/>
    <w:next w:val="a5"/>
    <w:uiPriority w:val="99"/>
    <w:semiHidden/>
    <w:unhideWhenUsed/>
    <w:rsid w:val="004A7959"/>
  </w:style>
  <w:style w:type="numbering" w:customStyle="1" w:styleId="NoList3231">
    <w:name w:val="No List3231"/>
    <w:next w:val="a5"/>
    <w:uiPriority w:val="99"/>
    <w:semiHidden/>
    <w:unhideWhenUsed/>
    <w:rsid w:val="004A7959"/>
  </w:style>
  <w:style w:type="numbering" w:customStyle="1" w:styleId="NoList4221">
    <w:name w:val="No List4221"/>
    <w:next w:val="a5"/>
    <w:uiPriority w:val="99"/>
    <w:semiHidden/>
    <w:unhideWhenUsed/>
    <w:rsid w:val="004A7959"/>
  </w:style>
  <w:style w:type="numbering" w:customStyle="1" w:styleId="NoList21121">
    <w:name w:val="No List21121"/>
    <w:next w:val="a5"/>
    <w:uiPriority w:val="99"/>
    <w:semiHidden/>
    <w:unhideWhenUsed/>
    <w:rsid w:val="004A7959"/>
  </w:style>
  <w:style w:type="numbering" w:customStyle="1" w:styleId="NoList31121">
    <w:name w:val="No List31121"/>
    <w:next w:val="a5"/>
    <w:uiPriority w:val="99"/>
    <w:semiHidden/>
    <w:unhideWhenUsed/>
    <w:rsid w:val="004A7959"/>
  </w:style>
  <w:style w:type="numbering" w:customStyle="1" w:styleId="NoList41121">
    <w:name w:val="No List41121"/>
    <w:next w:val="a5"/>
    <w:uiPriority w:val="99"/>
    <w:semiHidden/>
    <w:unhideWhenUsed/>
    <w:rsid w:val="004A7959"/>
  </w:style>
  <w:style w:type="numbering" w:customStyle="1" w:styleId="11121">
    <w:name w:val="无列表11121"/>
    <w:next w:val="a5"/>
    <w:semiHidden/>
    <w:rsid w:val="004A7959"/>
  </w:style>
  <w:style w:type="numbering" w:customStyle="1" w:styleId="NoList111121">
    <w:name w:val="No List111121"/>
    <w:next w:val="a5"/>
    <w:uiPriority w:val="99"/>
    <w:semiHidden/>
    <w:unhideWhenUsed/>
    <w:rsid w:val="004A7959"/>
  </w:style>
  <w:style w:type="numbering" w:customStyle="1" w:styleId="NoList12121">
    <w:name w:val="No List12121"/>
    <w:next w:val="a5"/>
    <w:uiPriority w:val="99"/>
    <w:semiHidden/>
    <w:unhideWhenUsed/>
    <w:rsid w:val="004A7959"/>
  </w:style>
  <w:style w:type="numbering" w:customStyle="1" w:styleId="NoList22121">
    <w:name w:val="No List22121"/>
    <w:next w:val="a5"/>
    <w:uiPriority w:val="99"/>
    <w:semiHidden/>
    <w:unhideWhenUsed/>
    <w:rsid w:val="004A7959"/>
  </w:style>
  <w:style w:type="numbering" w:customStyle="1" w:styleId="NoList32121">
    <w:name w:val="No List32121"/>
    <w:next w:val="a5"/>
    <w:uiPriority w:val="99"/>
    <w:semiHidden/>
    <w:unhideWhenUsed/>
    <w:rsid w:val="004A7959"/>
  </w:style>
  <w:style w:type="numbering" w:customStyle="1" w:styleId="NoList161">
    <w:name w:val="No List161"/>
    <w:next w:val="a5"/>
    <w:uiPriority w:val="99"/>
    <w:semiHidden/>
    <w:unhideWhenUsed/>
    <w:rsid w:val="004A7959"/>
  </w:style>
  <w:style w:type="numbering" w:customStyle="1" w:styleId="NoList171">
    <w:name w:val="No List171"/>
    <w:next w:val="a5"/>
    <w:uiPriority w:val="99"/>
    <w:semiHidden/>
    <w:unhideWhenUsed/>
    <w:rsid w:val="004A7959"/>
  </w:style>
  <w:style w:type="numbering" w:customStyle="1" w:styleId="NoList251">
    <w:name w:val="No List251"/>
    <w:next w:val="a5"/>
    <w:uiPriority w:val="99"/>
    <w:semiHidden/>
    <w:unhideWhenUsed/>
    <w:rsid w:val="004A7959"/>
  </w:style>
  <w:style w:type="numbering" w:customStyle="1" w:styleId="NoList351">
    <w:name w:val="No List351"/>
    <w:next w:val="a5"/>
    <w:uiPriority w:val="99"/>
    <w:semiHidden/>
    <w:unhideWhenUsed/>
    <w:rsid w:val="004A7959"/>
  </w:style>
  <w:style w:type="numbering" w:customStyle="1" w:styleId="NoList451">
    <w:name w:val="No List451"/>
    <w:next w:val="a5"/>
    <w:uiPriority w:val="99"/>
    <w:semiHidden/>
    <w:unhideWhenUsed/>
    <w:rsid w:val="004A7959"/>
  </w:style>
  <w:style w:type="numbering" w:customStyle="1" w:styleId="NoList541">
    <w:name w:val="No List541"/>
    <w:next w:val="a5"/>
    <w:uiPriority w:val="99"/>
    <w:semiHidden/>
    <w:unhideWhenUsed/>
    <w:rsid w:val="004A7959"/>
  </w:style>
  <w:style w:type="numbering" w:customStyle="1" w:styleId="NoList641">
    <w:name w:val="No List641"/>
    <w:next w:val="a5"/>
    <w:uiPriority w:val="99"/>
    <w:semiHidden/>
    <w:unhideWhenUsed/>
    <w:rsid w:val="004A7959"/>
  </w:style>
  <w:style w:type="numbering" w:customStyle="1" w:styleId="NoList741">
    <w:name w:val="No List741"/>
    <w:next w:val="a5"/>
    <w:uiPriority w:val="99"/>
    <w:semiHidden/>
    <w:unhideWhenUsed/>
    <w:rsid w:val="004A7959"/>
  </w:style>
  <w:style w:type="numbering" w:customStyle="1" w:styleId="NoList831">
    <w:name w:val="No List831"/>
    <w:next w:val="a5"/>
    <w:uiPriority w:val="99"/>
    <w:semiHidden/>
    <w:unhideWhenUsed/>
    <w:rsid w:val="004A7959"/>
  </w:style>
  <w:style w:type="numbering" w:customStyle="1" w:styleId="NoList931">
    <w:name w:val="No List931"/>
    <w:next w:val="a5"/>
    <w:uiPriority w:val="99"/>
    <w:semiHidden/>
    <w:unhideWhenUsed/>
    <w:rsid w:val="004A7959"/>
  </w:style>
  <w:style w:type="numbering" w:customStyle="1" w:styleId="NoList1141">
    <w:name w:val="No List1141"/>
    <w:next w:val="a5"/>
    <w:uiPriority w:val="99"/>
    <w:semiHidden/>
    <w:unhideWhenUsed/>
    <w:rsid w:val="004A7959"/>
  </w:style>
  <w:style w:type="numbering" w:customStyle="1" w:styleId="NoList2141">
    <w:name w:val="No List2141"/>
    <w:next w:val="a5"/>
    <w:uiPriority w:val="99"/>
    <w:semiHidden/>
    <w:unhideWhenUsed/>
    <w:rsid w:val="004A7959"/>
  </w:style>
  <w:style w:type="numbering" w:customStyle="1" w:styleId="NoList3141">
    <w:name w:val="No List3141"/>
    <w:next w:val="a5"/>
    <w:uiPriority w:val="99"/>
    <w:semiHidden/>
    <w:unhideWhenUsed/>
    <w:rsid w:val="004A7959"/>
  </w:style>
  <w:style w:type="numbering" w:customStyle="1" w:styleId="NoList4141">
    <w:name w:val="No List4141"/>
    <w:next w:val="a5"/>
    <w:uiPriority w:val="99"/>
    <w:semiHidden/>
    <w:unhideWhenUsed/>
    <w:rsid w:val="004A7959"/>
  </w:style>
  <w:style w:type="numbering" w:customStyle="1" w:styleId="NoList5131">
    <w:name w:val="No List5131"/>
    <w:next w:val="a5"/>
    <w:uiPriority w:val="99"/>
    <w:semiHidden/>
    <w:unhideWhenUsed/>
    <w:rsid w:val="004A7959"/>
  </w:style>
  <w:style w:type="numbering" w:customStyle="1" w:styleId="NoList6131">
    <w:name w:val="No List6131"/>
    <w:next w:val="a5"/>
    <w:uiPriority w:val="99"/>
    <w:semiHidden/>
    <w:unhideWhenUsed/>
    <w:rsid w:val="004A7959"/>
  </w:style>
  <w:style w:type="numbering" w:customStyle="1" w:styleId="NoList7131">
    <w:name w:val="No List7131"/>
    <w:next w:val="a5"/>
    <w:uiPriority w:val="99"/>
    <w:semiHidden/>
    <w:unhideWhenUsed/>
    <w:rsid w:val="004A7959"/>
  </w:style>
  <w:style w:type="numbering" w:customStyle="1" w:styleId="NoList8131">
    <w:name w:val="No List8131"/>
    <w:next w:val="a5"/>
    <w:uiPriority w:val="99"/>
    <w:semiHidden/>
    <w:unhideWhenUsed/>
    <w:rsid w:val="004A7959"/>
  </w:style>
  <w:style w:type="numbering" w:customStyle="1" w:styleId="NoList9121">
    <w:name w:val="No List9121"/>
    <w:next w:val="a5"/>
    <w:uiPriority w:val="99"/>
    <w:semiHidden/>
    <w:unhideWhenUsed/>
    <w:rsid w:val="004A7959"/>
  </w:style>
  <w:style w:type="numbering" w:customStyle="1" w:styleId="LFO1931">
    <w:name w:val="LFO1931"/>
    <w:basedOn w:val="a5"/>
    <w:rsid w:val="004A7959"/>
  </w:style>
  <w:style w:type="numbering" w:customStyle="1" w:styleId="NoList1021">
    <w:name w:val="No List1021"/>
    <w:next w:val="a5"/>
    <w:uiPriority w:val="99"/>
    <w:semiHidden/>
    <w:unhideWhenUsed/>
    <w:rsid w:val="004A7959"/>
  </w:style>
  <w:style w:type="numbering" w:customStyle="1" w:styleId="LFO19121">
    <w:name w:val="LFO19121"/>
    <w:basedOn w:val="a5"/>
    <w:rsid w:val="004A7959"/>
  </w:style>
  <w:style w:type="numbering" w:customStyle="1" w:styleId="NoList1241">
    <w:name w:val="No List1241"/>
    <w:next w:val="a5"/>
    <w:uiPriority w:val="99"/>
    <w:semiHidden/>
    <w:rsid w:val="004A7959"/>
  </w:style>
  <w:style w:type="numbering" w:customStyle="1" w:styleId="NoList11141">
    <w:name w:val="No List11141"/>
    <w:next w:val="a5"/>
    <w:uiPriority w:val="99"/>
    <w:semiHidden/>
    <w:unhideWhenUsed/>
    <w:rsid w:val="004A7959"/>
  </w:style>
  <w:style w:type="numbering" w:customStyle="1" w:styleId="1410">
    <w:name w:val="无列表141"/>
    <w:next w:val="a5"/>
    <w:semiHidden/>
    <w:rsid w:val="004A7959"/>
  </w:style>
  <w:style w:type="numbering" w:customStyle="1" w:styleId="1411">
    <w:name w:val="リストなし141"/>
    <w:next w:val="a5"/>
    <w:uiPriority w:val="99"/>
    <w:semiHidden/>
    <w:unhideWhenUsed/>
    <w:rsid w:val="004A7959"/>
  </w:style>
  <w:style w:type="numbering" w:customStyle="1" w:styleId="11410">
    <w:name w:val="无列表1141"/>
    <w:next w:val="a5"/>
    <w:semiHidden/>
    <w:rsid w:val="004A7959"/>
  </w:style>
  <w:style w:type="numbering" w:customStyle="1" w:styleId="11311">
    <w:name w:val="リストなし1131"/>
    <w:next w:val="a5"/>
    <w:uiPriority w:val="99"/>
    <w:semiHidden/>
    <w:unhideWhenUsed/>
    <w:rsid w:val="004A7959"/>
  </w:style>
  <w:style w:type="numbering" w:customStyle="1" w:styleId="NoList2241">
    <w:name w:val="No List2241"/>
    <w:next w:val="a5"/>
    <w:uiPriority w:val="99"/>
    <w:semiHidden/>
    <w:unhideWhenUsed/>
    <w:rsid w:val="004A7959"/>
  </w:style>
  <w:style w:type="numbering" w:customStyle="1" w:styleId="NoList3241">
    <w:name w:val="No List3241"/>
    <w:next w:val="a5"/>
    <w:uiPriority w:val="99"/>
    <w:semiHidden/>
    <w:unhideWhenUsed/>
    <w:rsid w:val="004A7959"/>
  </w:style>
  <w:style w:type="numbering" w:customStyle="1" w:styleId="NoList4231">
    <w:name w:val="No List4231"/>
    <w:next w:val="a5"/>
    <w:uiPriority w:val="99"/>
    <w:semiHidden/>
    <w:unhideWhenUsed/>
    <w:rsid w:val="004A7959"/>
  </w:style>
  <w:style w:type="numbering" w:customStyle="1" w:styleId="NoList21131">
    <w:name w:val="No List21131"/>
    <w:next w:val="a5"/>
    <w:uiPriority w:val="99"/>
    <w:semiHidden/>
    <w:unhideWhenUsed/>
    <w:rsid w:val="004A7959"/>
  </w:style>
  <w:style w:type="numbering" w:customStyle="1" w:styleId="NoList31131">
    <w:name w:val="No List31131"/>
    <w:next w:val="a5"/>
    <w:uiPriority w:val="99"/>
    <w:semiHidden/>
    <w:unhideWhenUsed/>
    <w:rsid w:val="004A7959"/>
  </w:style>
  <w:style w:type="numbering" w:customStyle="1" w:styleId="NoList41131">
    <w:name w:val="No List41131"/>
    <w:next w:val="a5"/>
    <w:uiPriority w:val="99"/>
    <w:semiHidden/>
    <w:unhideWhenUsed/>
    <w:rsid w:val="004A7959"/>
  </w:style>
  <w:style w:type="numbering" w:customStyle="1" w:styleId="11131">
    <w:name w:val="无列表11131"/>
    <w:next w:val="a5"/>
    <w:semiHidden/>
    <w:rsid w:val="004A7959"/>
  </w:style>
  <w:style w:type="numbering" w:customStyle="1" w:styleId="NoList111131">
    <w:name w:val="No List111131"/>
    <w:next w:val="a5"/>
    <w:uiPriority w:val="99"/>
    <w:semiHidden/>
    <w:unhideWhenUsed/>
    <w:rsid w:val="004A7959"/>
  </w:style>
  <w:style w:type="numbering" w:customStyle="1" w:styleId="NoList12131">
    <w:name w:val="No List12131"/>
    <w:next w:val="a5"/>
    <w:uiPriority w:val="99"/>
    <w:semiHidden/>
    <w:unhideWhenUsed/>
    <w:rsid w:val="004A7959"/>
  </w:style>
  <w:style w:type="numbering" w:customStyle="1" w:styleId="NoList22131">
    <w:name w:val="No List22131"/>
    <w:next w:val="a5"/>
    <w:uiPriority w:val="99"/>
    <w:semiHidden/>
    <w:unhideWhenUsed/>
    <w:rsid w:val="004A7959"/>
  </w:style>
  <w:style w:type="numbering" w:customStyle="1" w:styleId="NoList32131">
    <w:name w:val="No List32131"/>
    <w:next w:val="a5"/>
    <w:uiPriority w:val="99"/>
    <w:semiHidden/>
    <w:unhideWhenUsed/>
    <w:rsid w:val="004A7959"/>
  </w:style>
  <w:style w:type="character" w:customStyle="1" w:styleId="font01">
    <w:name w:val="font01"/>
    <w:basedOn w:val="a3"/>
    <w:qFormat/>
    <w:rsid w:val="004A7959"/>
    <w:rPr>
      <w:rFonts w:ascii="Arial" w:hAnsi="Arial" w:cs="Arial" w:hint="default"/>
      <w:color w:val="000000"/>
      <w:sz w:val="18"/>
      <w:szCs w:val="18"/>
      <w:u w:val="none"/>
      <w:vertAlign w:val="superscript"/>
    </w:rPr>
  </w:style>
  <w:style w:type="character" w:customStyle="1" w:styleId="font51">
    <w:name w:val="font51"/>
    <w:basedOn w:val="a3"/>
    <w:qFormat/>
    <w:rsid w:val="004A7959"/>
    <w:rPr>
      <w:rFonts w:ascii="Arial" w:hAnsi="Arial" w:cs="Arial" w:hint="default"/>
      <w:color w:val="000000"/>
      <w:sz w:val="21"/>
      <w:szCs w:val="21"/>
      <w:u w:val="none"/>
    </w:rPr>
  </w:style>
  <w:style w:type="character" w:customStyle="1" w:styleId="2f3">
    <w:name w:val="不明显参考2"/>
    <w:uiPriority w:val="31"/>
    <w:qFormat/>
    <w:rsid w:val="004A7959"/>
    <w:rPr>
      <w:smallCaps/>
      <w:color w:val="5A5A5A"/>
    </w:rPr>
  </w:style>
  <w:style w:type="paragraph" w:customStyle="1" w:styleId="TOC20">
    <w:name w:val="TOC 标题2"/>
    <w:basedOn w:val="11"/>
    <w:next w:val="a2"/>
    <w:uiPriority w:val="39"/>
    <w:unhideWhenUsed/>
    <w:qFormat/>
    <w:rsid w:val="004A7959"/>
    <w:pPr>
      <w:spacing w:after="0" w:line="259" w:lineRule="auto"/>
      <w:outlineLvl w:val="9"/>
    </w:pPr>
    <w:rPr>
      <w:rFonts w:ascii="Calibri Light" w:eastAsia="等线" w:hAnsi="Calibri Light"/>
      <w:color w:val="2F5496"/>
      <w:szCs w:val="32"/>
      <w:lang w:val="en-US" w:eastAsia="en-GB"/>
    </w:rPr>
  </w:style>
  <w:style w:type="table" w:customStyle="1" w:styleId="3210">
    <w:name w:val="网格型321"/>
    <w:basedOn w:val="a4"/>
    <w:qFormat/>
    <w:rsid w:val="004A795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A795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4A795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A795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A7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4A79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4A7959"/>
    <w:rPr>
      <w:rFonts w:ascii="Times New Roman" w:eastAsia="Batang" w:hAnsi="Times New Roman"/>
      <w:lang w:val="en-GB" w:eastAsia="en-US"/>
    </w:rPr>
  </w:style>
  <w:style w:type="table" w:customStyle="1" w:styleId="TableGrid256">
    <w:name w:val="Table Grid256"/>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4A795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4A7959"/>
  </w:style>
  <w:style w:type="table" w:customStyle="1" w:styleId="TableGrid46">
    <w:name w:val="Table Grid46"/>
    <w:basedOn w:val="a4"/>
    <w:qFormat/>
    <w:rsid w:val="004A795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A79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A795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A7959"/>
    <w:rPr>
      <w:rFonts w:ascii="Times New Roman" w:eastAsia="MS Mincho" w:hAnsi="Times New Roman"/>
      <w:lang w:val="en-GB" w:eastAsia="en-US"/>
    </w:rPr>
    <w:tblPr/>
  </w:style>
  <w:style w:type="table" w:customStyle="1" w:styleId="TableGrid65">
    <w:name w:val="Table Grid6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4A79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A795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A7959"/>
    <w:rPr>
      <w:rFonts w:ascii="Times New Roman" w:eastAsia="MS Mincho" w:hAnsi="Times New Roman"/>
      <w:lang w:val="en-GB" w:eastAsia="en-US"/>
    </w:rPr>
    <w:tblPr/>
  </w:style>
  <w:style w:type="table" w:customStyle="1" w:styleId="Tabellengitternetz1122">
    <w:name w:val="Tabellengitternetz112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A795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A795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A795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A795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A79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A795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A7959"/>
    <w:rPr>
      <w:color w:val="605E5C"/>
      <w:shd w:val="clear" w:color="auto" w:fill="E1DFDD"/>
    </w:rPr>
  </w:style>
  <w:style w:type="table" w:customStyle="1" w:styleId="270">
    <w:name w:val="古典型 27"/>
    <w:basedOn w:val="a4"/>
    <w:next w:val="2d"/>
    <w:semiHidden/>
    <w:unhideWhenUsed/>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4A79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A79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A79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A79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A79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A79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A79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A795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4A79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A79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A79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A79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A79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A79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A79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A79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A79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A795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A79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A79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4A79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4A79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4A79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4A79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4A79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4A79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4A79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A7959"/>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A7959"/>
    <w:rPr>
      <w:rFonts w:ascii="Times New Roman" w:eastAsia="MS Mincho" w:hAnsi="Times New Roman"/>
      <w:lang w:val="en-US" w:eastAsia="zh-CN"/>
    </w:rPr>
    <w:tblPr/>
  </w:style>
  <w:style w:type="table" w:customStyle="1" w:styleId="TableGrid541">
    <w:name w:val="Table Grid541"/>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A7959"/>
    <w:rPr>
      <w:rFonts w:ascii="Times New Roman" w:eastAsia="MS Mincho" w:hAnsi="Times New Roman"/>
      <w:lang w:val="en-US" w:eastAsia="zh-CN"/>
    </w:rPr>
    <w:tblPr/>
  </w:style>
  <w:style w:type="table" w:customStyle="1" w:styleId="TableGrid5111">
    <w:name w:val="Table Grid5111"/>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A79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A79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A79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A79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A79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A79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A79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A79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A79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A79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A79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A79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A79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A79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A79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A79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A79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A79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A79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A79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A79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A79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A79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A79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4A7959"/>
    <w:rPr>
      <w:rFonts w:eastAsia="等线"/>
    </w:rPr>
  </w:style>
  <w:style w:type="paragraph" w:customStyle="1" w:styleId="Header7">
    <w:name w:val="Header 7"/>
    <w:basedOn w:val="H6"/>
    <w:rsid w:val="004A7959"/>
    <w:rPr>
      <w:rFonts w:eastAsia="等线"/>
    </w:rPr>
  </w:style>
  <w:style w:type="paragraph" w:customStyle="1" w:styleId="TOC94">
    <w:name w:val="TOC 94"/>
    <w:basedOn w:val="TOC8"/>
    <w:qFormat/>
    <w:rsid w:val="004A79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4A79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4A79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A79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A795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4A7959"/>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4A7959"/>
    <w:rPr>
      <w:lang w:val="en-GB" w:eastAsia="ja-JP" w:bidi="ar-SA"/>
    </w:rPr>
  </w:style>
  <w:style w:type="paragraph" w:customStyle="1" w:styleId="a1">
    <w:name w:val="参考文献"/>
    <w:basedOn w:val="a2"/>
    <w:qFormat/>
    <w:rsid w:val="004A7959"/>
    <w:pPr>
      <w:keepLines/>
      <w:numPr>
        <w:numId w:val="2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4A7959"/>
    <w:pPr>
      <w:overflowPunct w:val="0"/>
      <w:autoSpaceDE w:val="0"/>
      <w:autoSpaceDN w:val="0"/>
      <w:adjustRightInd w:val="0"/>
      <w:textAlignment w:val="baseline"/>
    </w:pPr>
    <w:rPr>
      <w:lang w:eastAsia="ja-JP"/>
    </w:rPr>
  </w:style>
  <w:style w:type="character" w:customStyle="1" w:styleId="3GPPChar">
    <w:name w:val="3GPP 正文 Char"/>
    <w:link w:val="3GPP"/>
    <w:rsid w:val="004A7959"/>
    <w:rPr>
      <w:rFonts w:ascii="Times New Roman" w:hAnsi="Times New Roman"/>
      <w:lang w:val="en-GB" w:eastAsia="ja-JP"/>
    </w:rPr>
  </w:style>
  <w:style w:type="paragraph" w:customStyle="1" w:styleId="00BodyText">
    <w:name w:val="00 BodyText"/>
    <w:basedOn w:val="a2"/>
    <w:qFormat/>
    <w:rsid w:val="004A79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4A7959"/>
    <w:pPr>
      <w:widowControl w:val="0"/>
    </w:pPr>
    <w:rPr>
      <w:rFonts w:ascii="Times New Roman" w:eastAsia="Malgun Gothic" w:hAnsi="Times New Roman"/>
      <w:lang w:val="en-US" w:eastAsia="en-US"/>
    </w:rPr>
  </w:style>
  <w:style w:type="paragraph" w:customStyle="1" w:styleId="2f4">
    <w:name w:val="??? 2"/>
    <w:basedOn w:val="afffff0"/>
    <w:next w:val="afffff0"/>
    <w:qFormat/>
    <w:rsid w:val="004A7959"/>
    <w:pPr>
      <w:keepNext/>
    </w:pPr>
    <w:rPr>
      <w:rFonts w:ascii="Arial" w:hAnsi="Arial"/>
      <w:b/>
      <w:sz w:val="24"/>
    </w:rPr>
  </w:style>
  <w:style w:type="paragraph" w:customStyle="1" w:styleId="Norma">
    <w:name w:val="Norma"/>
    <w:basedOn w:val="11"/>
    <w:qFormat/>
    <w:rsid w:val="004A79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4A79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4A7959"/>
    <w:rPr>
      <w:rFonts w:ascii="Arial" w:hAnsi="Arial"/>
      <w:lang w:val="en-US" w:eastAsia="en-GB"/>
    </w:rPr>
  </w:style>
  <w:style w:type="paragraph" w:customStyle="1" w:styleId="AL">
    <w:name w:val="AL"/>
    <w:basedOn w:val="TAL"/>
    <w:qFormat/>
    <w:rsid w:val="004A79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4A79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4A79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4A7959"/>
    <w:rPr>
      <w:rFonts w:ascii="Arial" w:eastAsia="MS Mincho" w:hAnsi="Arial"/>
      <w:lang w:val="en-US" w:eastAsia="en-GB"/>
    </w:rPr>
  </w:style>
  <w:style w:type="paragraph" w:customStyle="1" w:styleId="3GPPHeader">
    <w:name w:val="3GPP_Header"/>
    <w:basedOn w:val="a2"/>
    <w:qFormat/>
    <w:rsid w:val="004A79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A79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4A7959"/>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4A79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4A7959"/>
    <w:rPr>
      <w:rFonts w:ascii="Arial" w:eastAsia="Malgun Gothic" w:hAnsi="Arial"/>
      <w:spacing w:val="2"/>
      <w:lang w:val="en-US" w:eastAsia="en-GB"/>
    </w:rPr>
  </w:style>
  <w:style w:type="character" w:customStyle="1" w:styleId="tgc">
    <w:name w:val="_tgc"/>
    <w:rsid w:val="004A79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A7959"/>
    <w:rPr>
      <w:rFonts w:ascii="Arial" w:hAnsi="Arial"/>
      <w:sz w:val="28"/>
      <w:lang w:val="en-GB" w:eastAsia="en-US"/>
    </w:rPr>
  </w:style>
  <w:style w:type="paragraph" w:customStyle="1" w:styleId="AC0">
    <w:name w:val="AC"/>
    <w:basedOn w:val="a2"/>
    <w:qFormat/>
    <w:rsid w:val="004A79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4A79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A79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4A7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4A79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A79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A795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A795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A795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A795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4A79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A795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A795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4A795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4A79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4A79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4A79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4A79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4A79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4A79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7959"/>
    <w:rPr>
      <w:lang w:val="en-GB" w:eastAsia="ja-JP" w:bidi="ar-SA"/>
    </w:rPr>
  </w:style>
  <w:style w:type="paragraph" w:customStyle="1" w:styleId="1Char5">
    <w:name w:val="(文字) (文字)1 Char (文字) (文字)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4A79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7959"/>
    <w:rPr>
      <w:rFonts w:ascii="Calibri Light" w:hAnsi="Calibri Light"/>
      <w:lang w:val="nb-NO" w:eastAsia="ja-JP" w:bidi="ar-SA"/>
    </w:rPr>
  </w:style>
  <w:style w:type="paragraph" w:customStyle="1" w:styleId="CharCharCharCharCharChar5">
    <w:name w:val="Char Char Char Char Char Char5"/>
    <w:semiHidden/>
    <w:rsid w:val="004A795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7959"/>
    <w:rPr>
      <w:rFonts w:ascii="Intel Clear" w:hAnsi="Intel Clear" w:cs="Intel Clear"/>
      <w:shd w:val="clear" w:color="auto" w:fill="000080"/>
      <w:lang w:val="en-GB" w:eastAsia="en-US"/>
    </w:rPr>
  </w:style>
  <w:style w:type="character" w:customStyle="1" w:styleId="ZchnZchn55">
    <w:name w:val="Zchn Zchn55"/>
    <w:rsid w:val="004A7959"/>
    <w:rPr>
      <w:rFonts w:ascii="Calibri Light" w:eastAsia="Calibri Light" w:hAnsi="Calibri Light"/>
      <w:lang w:val="nb-NO" w:eastAsia="en-US" w:bidi="ar-SA"/>
    </w:rPr>
  </w:style>
  <w:style w:type="character" w:customStyle="1" w:styleId="CharChar105">
    <w:name w:val="Char Char105"/>
    <w:semiHidden/>
    <w:rsid w:val="004A7959"/>
    <w:rPr>
      <w:rFonts w:ascii="Intel Clear" w:hAnsi="Intel Clear"/>
      <w:lang w:val="en-GB" w:eastAsia="en-US"/>
    </w:rPr>
  </w:style>
  <w:style w:type="character" w:customStyle="1" w:styleId="CharChar95">
    <w:name w:val="Char Char95"/>
    <w:semiHidden/>
    <w:rsid w:val="004A7959"/>
    <w:rPr>
      <w:rFonts w:ascii="Intel Clear" w:hAnsi="Intel Clear" w:cs="Intel Clear"/>
      <w:sz w:val="16"/>
      <w:szCs w:val="16"/>
      <w:lang w:val="en-GB" w:eastAsia="en-US"/>
    </w:rPr>
  </w:style>
  <w:style w:type="character" w:customStyle="1" w:styleId="CharChar85">
    <w:name w:val="Char Char85"/>
    <w:semiHidden/>
    <w:rsid w:val="004A7959"/>
    <w:rPr>
      <w:rFonts w:ascii="Intel Clear" w:hAnsi="Intel Clear"/>
      <w:b/>
      <w:bCs/>
      <w:lang w:val="en-GB" w:eastAsia="en-US"/>
    </w:rPr>
  </w:style>
  <w:style w:type="paragraph" w:customStyle="1" w:styleId="1CharChar1Char5">
    <w:name w:val="(文字) (文字)1 Char (文字) (文字) Char (文字) (文字)1 Char (文字) (文字)5"/>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4A79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4A79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4A79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7959"/>
    <w:rPr>
      <w:rFonts w:ascii="Intel Clear" w:hAnsi="Intel Clear"/>
      <w:sz w:val="36"/>
      <w:lang w:val="en-GB" w:eastAsia="en-US" w:bidi="ar-SA"/>
    </w:rPr>
  </w:style>
  <w:style w:type="character" w:customStyle="1" w:styleId="CharChar285">
    <w:name w:val="Char Char285"/>
    <w:rsid w:val="004A7959"/>
    <w:rPr>
      <w:rFonts w:ascii="Intel Clear" w:hAnsi="Intel Clear"/>
      <w:sz w:val="32"/>
      <w:lang w:val="en-GB"/>
    </w:rPr>
  </w:style>
  <w:style w:type="paragraph" w:customStyle="1" w:styleId="CharCharCharCharChar4">
    <w:name w:val="Char Char Char Char Char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7959"/>
    <w:rPr>
      <w:lang w:val="en-GB" w:eastAsia="ja-JP" w:bidi="ar-SA"/>
    </w:rPr>
  </w:style>
  <w:style w:type="paragraph" w:customStyle="1" w:styleId="1Char4">
    <w:name w:val="(文字) (文字)1 Char (文字) (文字)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4A79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7959"/>
    <w:rPr>
      <w:rFonts w:ascii="Calibri Light" w:hAnsi="Calibri Light"/>
      <w:lang w:val="nb-NO" w:eastAsia="ja-JP" w:bidi="ar-SA"/>
    </w:rPr>
  </w:style>
  <w:style w:type="paragraph" w:customStyle="1" w:styleId="CharCharCharCharCharChar4">
    <w:name w:val="Char Char Char Char Char Char4"/>
    <w:semiHidden/>
    <w:rsid w:val="004A795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7959"/>
    <w:rPr>
      <w:rFonts w:ascii="Intel Clear" w:hAnsi="Intel Clear" w:cs="Intel Clear"/>
      <w:shd w:val="clear" w:color="auto" w:fill="000080"/>
      <w:lang w:val="en-GB" w:eastAsia="en-US"/>
    </w:rPr>
  </w:style>
  <w:style w:type="character" w:customStyle="1" w:styleId="ZchnZchn54">
    <w:name w:val="Zchn Zchn54"/>
    <w:rsid w:val="004A7959"/>
    <w:rPr>
      <w:rFonts w:ascii="Calibri Light" w:eastAsia="Calibri Light" w:hAnsi="Calibri Light"/>
      <w:lang w:val="nb-NO" w:eastAsia="en-US" w:bidi="ar-SA"/>
    </w:rPr>
  </w:style>
  <w:style w:type="character" w:customStyle="1" w:styleId="CharChar104">
    <w:name w:val="Char Char104"/>
    <w:semiHidden/>
    <w:rsid w:val="004A7959"/>
    <w:rPr>
      <w:rFonts w:ascii="Intel Clear" w:hAnsi="Intel Clear"/>
      <w:lang w:val="en-GB" w:eastAsia="en-US"/>
    </w:rPr>
  </w:style>
  <w:style w:type="character" w:customStyle="1" w:styleId="CharChar94">
    <w:name w:val="Char Char94"/>
    <w:semiHidden/>
    <w:rsid w:val="004A7959"/>
    <w:rPr>
      <w:rFonts w:ascii="Intel Clear" w:hAnsi="Intel Clear" w:cs="Intel Clear"/>
      <w:sz w:val="16"/>
      <w:szCs w:val="16"/>
      <w:lang w:val="en-GB" w:eastAsia="en-US"/>
    </w:rPr>
  </w:style>
  <w:style w:type="character" w:customStyle="1" w:styleId="CharChar84">
    <w:name w:val="Char Char84"/>
    <w:semiHidden/>
    <w:rsid w:val="004A7959"/>
    <w:rPr>
      <w:rFonts w:ascii="Intel Clear" w:hAnsi="Intel Clear"/>
      <w:b/>
      <w:bCs/>
      <w:lang w:val="en-GB" w:eastAsia="en-US"/>
    </w:rPr>
  </w:style>
  <w:style w:type="paragraph" w:customStyle="1" w:styleId="1CharChar1Char4">
    <w:name w:val="(文字) (文字)1 Char (文字) (文字) Char (文字) (文字)1 Char (文字) (文字)4"/>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4A79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4A79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4A79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7959"/>
    <w:rPr>
      <w:rFonts w:ascii="Intel Clear" w:hAnsi="Intel Clear"/>
      <w:sz w:val="36"/>
      <w:lang w:val="en-GB" w:eastAsia="en-US" w:bidi="ar-SA"/>
    </w:rPr>
  </w:style>
  <w:style w:type="character" w:customStyle="1" w:styleId="CharChar284">
    <w:name w:val="Char Char284"/>
    <w:rsid w:val="004A7959"/>
    <w:rPr>
      <w:rFonts w:ascii="Intel Clear" w:hAnsi="Intel Clear"/>
      <w:sz w:val="32"/>
      <w:lang w:val="en-GB"/>
    </w:rPr>
  </w:style>
  <w:style w:type="paragraph" w:customStyle="1" w:styleId="CharCharCharCharChar3">
    <w:name w:val="Char Char Char Char Char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4A79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7959"/>
    <w:rPr>
      <w:rFonts w:ascii="Calibri Light" w:hAnsi="Calibri Light"/>
      <w:lang w:val="nb-NO" w:eastAsia="ja-JP" w:bidi="ar-SA"/>
    </w:rPr>
  </w:style>
  <w:style w:type="paragraph" w:customStyle="1" w:styleId="CharCharCharCharCharChar3">
    <w:name w:val="Char Char Char Char Char Char3"/>
    <w:semiHidden/>
    <w:rsid w:val="004A795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7959"/>
    <w:rPr>
      <w:rFonts w:ascii="Intel Clear" w:hAnsi="Intel Clear" w:cs="Intel Clear"/>
      <w:shd w:val="clear" w:color="auto" w:fill="000080"/>
      <w:lang w:val="en-GB" w:eastAsia="en-US"/>
    </w:rPr>
  </w:style>
  <w:style w:type="character" w:customStyle="1" w:styleId="ZchnZchn53">
    <w:name w:val="Zchn Zchn53"/>
    <w:rsid w:val="004A7959"/>
    <w:rPr>
      <w:rFonts w:ascii="Calibri Light" w:eastAsia="Calibri Light" w:hAnsi="Calibri Light"/>
      <w:lang w:val="nb-NO" w:eastAsia="en-US" w:bidi="ar-SA"/>
    </w:rPr>
  </w:style>
  <w:style w:type="character" w:customStyle="1" w:styleId="CharChar103">
    <w:name w:val="Char Char103"/>
    <w:semiHidden/>
    <w:rsid w:val="004A7959"/>
    <w:rPr>
      <w:rFonts w:ascii="Intel Clear" w:hAnsi="Intel Clear"/>
      <w:lang w:val="en-GB" w:eastAsia="en-US"/>
    </w:rPr>
  </w:style>
  <w:style w:type="character" w:customStyle="1" w:styleId="CharChar93">
    <w:name w:val="Char Char93"/>
    <w:semiHidden/>
    <w:rsid w:val="004A7959"/>
    <w:rPr>
      <w:rFonts w:ascii="Intel Clear" w:hAnsi="Intel Clear" w:cs="Intel Clear"/>
      <w:sz w:val="16"/>
      <w:szCs w:val="16"/>
      <w:lang w:val="en-GB" w:eastAsia="en-US"/>
    </w:rPr>
  </w:style>
  <w:style w:type="character" w:customStyle="1" w:styleId="CharChar83">
    <w:name w:val="Char Char83"/>
    <w:semiHidden/>
    <w:rsid w:val="004A7959"/>
    <w:rPr>
      <w:rFonts w:ascii="Intel Clear" w:hAnsi="Intel Clear"/>
      <w:b/>
      <w:bCs/>
      <w:lang w:val="en-GB" w:eastAsia="en-US"/>
    </w:rPr>
  </w:style>
  <w:style w:type="paragraph" w:customStyle="1" w:styleId="1CharChar1Char3">
    <w:name w:val="(文字) (文字)1 Char (文字) (文字) Char (文字) (文字)1 Char (文字) (文字)3"/>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4A79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4A79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A79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7959"/>
    <w:rPr>
      <w:rFonts w:ascii="Intel Clear" w:hAnsi="Intel Clear"/>
      <w:sz w:val="36"/>
      <w:lang w:val="en-GB" w:eastAsia="en-US" w:bidi="ar-SA"/>
    </w:rPr>
  </w:style>
  <w:style w:type="character" w:customStyle="1" w:styleId="CharChar283">
    <w:name w:val="Char Char283"/>
    <w:rsid w:val="004A7959"/>
    <w:rPr>
      <w:rFonts w:ascii="Intel Clear" w:hAnsi="Intel Clear"/>
      <w:sz w:val="32"/>
      <w:lang w:val="en-GB"/>
    </w:rPr>
  </w:style>
  <w:style w:type="paragraph" w:customStyle="1" w:styleId="95">
    <w:name w:val="目录 95"/>
    <w:basedOn w:val="TOC8"/>
    <w:rsid w:val="004A79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4A79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4A79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A79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4A79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4A79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4A79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4A795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4A795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4A7959"/>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4A795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4A795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4A79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4A795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4A79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4A79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4A79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4A79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4A79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4A79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4A795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4A79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4A795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4A79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4A79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4A7959"/>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ECD77-8FD3-40EE-8202-3361DCDE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2150</Words>
  <Characters>12258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7</cp:revision>
  <cp:lastPrinted>1899-12-31T23:00:00Z</cp:lastPrinted>
  <dcterms:created xsi:type="dcterms:W3CDTF">2023-09-27T09:44:00Z</dcterms:created>
  <dcterms:modified xsi:type="dcterms:W3CDTF">2023-11-03T08:44:00Z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